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7CE1" w:rsidRPr="00DB34A3" w:rsidRDefault="003B7CE1" w:rsidP="004C083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Theme="minorHAnsi" w:hAnsiTheme="minorHAnsi"/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635D01" w:rsidRPr="00635D01" w:rsidRDefault="00635D01" w:rsidP="00E458B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right"/>
        <w:textAlignment w:val="baseline"/>
        <w:rPr>
          <w:rFonts w:ascii="David" w:hAnsi="David"/>
          <w:b/>
          <w:bCs/>
          <w:sz w:val="28"/>
          <w:szCs w:val="28"/>
          <w:rtl/>
        </w:rPr>
      </w:pPr>
    </w:p>
    <w:p w:rsidR="004C0838" w:rsidRPr="00841F01" w:rsidRDefault="007B7835" w:rsidP="00D210B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b/>
          <w:bCs/>
          <w:sz w:val="28"/>
          <w:szCs w:val="28"/>
          <w:u w:val="single"/>
          <w:rtl/>
        </w:rPr>
      </w:pPr>
      <w:r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LB"/>
        </w:rPr>
        <w:t xml:space="preserve">مناقصة علنية رقم </w:t>
      </w:r>
      <w:r w:rsidR="00D210B8">
        <w:rPr>
          <w:rFonts w:hint="cs"/>
          <w:b/>
          <w:bCs/>
          <w:sz w:val="28"/>
          <w:szCs w:val="28"/>
          <w:u w:val="single"/>
          <w:rtl/>
        </w:rPr>
        <w:t>1002/17</w:t>
      </w:r>
      <w:r>
        <w:rPr>
          <w:rFonts w:cstheme="minorBidi" w:hint="cs"/>
          <w:b/>
          <w:bCs/>
          <w:sz w:val="28"/>
          <w:szCs w:val="28"/>
          <w:u w:val="single"/>
          <w:rtl/>
          <w:lang w:bidi="ar-LB"/>
        </w:rPr>
        <w:t xml:space="preserve"> </w:t>
      </w:r>
    </w:p>
    <w:p w:rsidR="007B7835" w:rsidRDefault="00D210B8" w:rsidP="007B7835">
      <w:pPr>
        <w:spacing w:line="360" w:lineRule="auto"/>
        <w:jc w:val="center"/>
        <w:rPr>
          <w:rFonts w:asciiTheme="minorBidi" w:hAnsiTheme="minorBidi" w:cstheme="minorBidi"/>
          <w:b/>
          <w:bCs/>
          <w:sz w:val="24"/>
          <w:szCs w:val="24"/>
          <w:u w:val="single"/>
          <w:rtl/>
          <w:lang w:bidi="ar-LB"/>
        </w:rPr>
      </w:pPr>
      <w:r>
        <w:rPr>
          <w:rFonts w:asciiTheme="minorBidi" w:hAnsiTheme="minorBidi" w:cstheme="minorBidi" w:hint="cs"/>
          <w:b/>
          <w:bCs/>
          <w:sz w:val="24"/>
          <w:szCs w:val="24"/>
          <w:u w:val="single"/>
          <w:rtl/>
          <w:lang w:bidi="ar-LB"/>
        </w:rPr>
        <w:t>تقديم خدمات استشارة في مجال العمل</w:t>
      </w:r>
    </w:p>
    <w:p w:rsidR="00841F01" w:rsidRPr="00E458B6" w:rsidRDefault="007B7835" w:rsidP="007B7835">
      <w:pPr>
        <w:spacing w:line="360" w:lineRule="auto"/>
        <w:jc w:val="center"/>
        <w:rPr>
          <w:rFonts w:asciiTheme="minorBidi" w:hAnsiTheme="minorBidi"/>
          <w:b/>
          <w:bCs/>
          <w:u w:val="single"/>
          <w:rtl/>
          <w:lang w:eastAsia="en-US"/>
        </w:rPr>
      </w:pPr>
      <w:r>
        <w:rPr>
          <w:rFonts w:asciiTheme="minorBidi" w:hAnsiTheme="minorBidi" w:cstheme="minorBidi" w:hint="cs"/>
          <w:b/>
          <w:bCs/>
          <w:sz w:val="24"/>
          <w:szCs w:val="24"/>
          <w:u w:val="single"/>
          <w:rtl/>
          <w:lang w:bidi="ar-LB"/>
        </w:rPr>
        <w:t xml:space="preserve"> </w:t>
      </w:r>
    </w:p>
    <w:p w:rsidR="007B7835" w:rsidRDefault="007B7835" w:rsidP="00D210B8">
      <w:pPr>
        <w:spacing w:line="360" w:lineRule="auto"/>
        <w:jc w:val="both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وزارة العمل ، الرفاه والخدمات الاجتماعية ، تتوجه بهذا بطلب لتلقي عروض لتقديم خدمات </w:t>
      </w:r>
      <w:r w:rsidR="00D210B8">
        <w:rPr>
          <w:rFonts w:cstheme="minorBidi" w:hint="cs"/>
          <w:sz w:val="24"/>
          <w:szCs w:val="24"/>
          <w:rtl/>
          <w:lang w:bidi="ar-LB"/>
        </w:rPr>
        <w:t>استشارة في م</w:t>
      </w:r>
      <w:r w:rsidR="004375F1">
        <w:rPr>
          <w:rFonts w:cstheme="minorBidi" w:hint="cs"/>
          <w:sz w:val="24"/>
          <w:szCs w:val="24"/>
          <w:rtl/>
          <w:lang w:bidi="ar-LB"/>
        </w:rPr>
        <w:t>ج</w:t>
      </w:r>
      <w:r w:rsidR="00D210B8">
        <w:rPr>
          <w:rFonts w:cstheme="minorBidi" w:hint="cs"/>
          <w:sz w:val="24"/>
          <w:szCs w:val="24"/>
          <w:rtl/>
          <w:lang w:bidi="ar-LB"/>
        </w:rPr>
        <w:t xml:space="preserve">ال العمل للمقر الثانوي للمدير العام والمسؤول عن العمل ولوحدات ذراع العمل في الوزارة </w:t>
      </w:r>
      <w:r>
        <w:rPr>
          <w:rFonts w:cstheme="minorBidi" w:hint="cs"/>
          <w:sz w:val="24"/>
          <w:szCs w:val="24"/>
          <w:rtl/>
          <w:lang w:bidi="ar-LB"/>
        </w:rPr>
        <w:t xml:space="preserve">، حسب المفصل في مستندات المناقصة. </w:t>
      </w:r>
    </w:p>
    <w:p w:rsidR="00110FB2" w:rsidRDefault="00110FB2" w:rsidP="00D210B8">
      <w:pPr>
        <w:spacing w:line="360" w:lineRule="auto"/>
        <w:jc w:val="both"/>
        <w:rPr>
          <w:rFonts w:cstheme="minorBidi"/>
          <w:sz w:val="24"/>
          <w:szCs w:val="24"/>
          <w:rtl/>
          <w:lang w:bidi="ar-LB"/>
        </w:rPr>
      </w:pPr>
    </w:p>
    <w:p w:rsidR="004375F1" w:rsidRPr="004375F1" w:rsidRDefault="004375F1" w:rsidP="004375F1">
      <w:pPr>
        <w:spacing w:line="312" w:lineRule="auto"/>
        <w:jc w:val="both"/>
        <w:rPr>
          <w:sz w:val="24"/>
          <w:szCs w:val="24"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LB"/>
        </w:rPr>
        <w:t>1. ماهية التعاقد</w:t>
      </w:r>
      <w:r>
        <w:rPr>
          <w:rFonts w:hint="cs"/>
          <w:b/>
          <w:bCs/>
          <w:sz w:val="24"/>
          <w:szCs w:val="24"/>
          <w:u w:val="single"/>
          <w:rtl/>
        </w:rPr>
        <w:t>-</w:t>
      </w:r>
      <w:r>
        <w:rPr>
          <w:rFonts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LB"/>
        </w:rPr>
        <w:t xml:space="preserve">تقديم خدمات استشارة في مجال </w:t>
      </w:r>
      <w:proofErr w:type="gramStart"/>
      <w:r>
        <w:rPr>
          <w:rFonts w:cstheme="minorBidi" w:hint="cs"/>
          <w:sz w:val="24"/>
          <w:szCs w:val="24"/>
          <w:rtl/>
          <w:lang w:bidi="ar-LB"/>
        </w:rPr>
        <w:t>العمل ،</w:t>
      </w:r>
      <w:proofErr w:type="gramEnd"/>
      <w:r>
        <w:rPr>
          <w:rFonts w:cstheme="minorBidi" w:hint="cs"/>
          <w:sz w:val="24"/>
          <w:szCs w:val="24"/>
          <w:rtl/>
          <w:lang w:bidi="ar-LB"/>
        </w:rPr>
        <w:t xml:space="preserve"> بما في ذلك استشارة اقتصادية وبناء نماذج حسب المفصل في مستندات المناقصة. </w:t>
      </w:r>
    </w:p>
    <w:p w:rsidR="004375F1" w:rsidRDefault="004375F1" w:rsidP="004375F1">
      <w:pPr>
        <w:spacing w:line="312" w:lineRule="auto"/>
        <w:ind w:left="41"/>
        <w:jc w:val="both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2. </w:t>
      </w:r>
      <w:r w:rsidR="007B7835"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فترة التعاقد </w:t>
      </w:r>
      <w:r w:rsidR="007B7835">
        <w:rPr>
          <w:sz w:val="24"/>
          <w:szCs w:val="24"/>
          <w:rtl/>
        </w:rPr>
        <w:t>–</w:t>
      </w:r>
      <w:r w:rsidR="00346CA4" w:rsidRPr="000C5447">
        <w:rPr>
          <w:sz w:val="24"/>
          <w:szCs w:val="24"/>
          <w:rtl/>
        </w:rPr>
        <w:t xml:space="preserve"> </w:t>
      </w:r>
      <w:r w:rsidR="007B7835">
        <w:rPr>
          <w:rFonts w:cstheme="minorBidi" w:hint="cs"/>
          <w:sz w:val="24"/>
          <w:szCs w:val="24"/>
          <w:rtl/>
          <w:lang w:bidi="ar-LB"/>
        </w:rPr>
        <w:t>مدة فترة التعاقد هي لسنة واحدة</w:t>
      </w:r>
      <w:r>
        <w:rPr>
          <w:rFonts w:cstheme="minorBidi" w:hint="cs"/>
          <w:sz w:val="24"/>
          <w:szCs w:val="24"/>
          <w:rtl/>
          <w:lang w:bidi="ar-LB"/>
        </w:rPr>
        <w:t xml:space="preserve"> مع حفظ الحق</w:t>
      </w:r>
      <w:r w:rsidR="007B7835">
        <w:rPr>
          <w:rFonts w:cstheme="minorBidi" w:hint="cs"/>
          <w:sz w:val="24"/>
          <w:szCs w:val="24"/>
          <w:rtl/>
          <w:lang w:bidi="ar-LB"/>
        </w:rPr>
        <w:t xml:space="preserve"> للوزارة </w:t>
      </w:r>
      <w:r>
        <w:rPr>
          <w:rFonts w:cstheme="minorBidi" w:hint="cs"/>
          <w:sz w:val="24"/>
          <w:szCs w:val="24"/>
          <w:rtl/>
          <w:lang w:bidi="ar-LB"/>
        </w:rPr>
        <w:t xml:space="preserve">فقط </w:t>
      </w:r>
      <w:r w:rsidR="007B7835">
        <w:rPr>
          <w:rFonts w:cstheme="minorBidi" w:hint="cs"/>
          <w:sz w:val="24"/>
          <w:szCs w:val="24"/>
          <w:rtl/>
          <w:lang w:bidi="ar-LB"/>
        </w:rPr>
        <w:t xml:space="preserve">بتمديد </w:t>
      </w:r>
      <w:proofErr w:type="gramStart"/>
      <w:r w:rsidR="007B7835">
        <w:rPr>
          <w:rFonts w:cstheme="minorBidi" w:hint="cs"/>
          <w:sz w:val="24"/>
          <w:szCs w:val="24"/>
          <w:rtl/>
          <w:lang w:bidi="ar-LB"/>
        </w:rPr>
        <w:t xml:space="preserve">فترة </w:t>
      </w:r>
      <w:r>
        <w:rPr>
          <w:rFonts w:cstheme="minorBidi" w:hint="cs"/>
          <w:sz w:val="24"/>
          <w:szCs w:val="24"/>
          <w:rtl/>
          <w:lang w:bidi="ar-LB"/>
        </w:rPr>
        <w:t>،</w:t>
      </w:r>
      <w:proofErr w:type="gramEnd"/>
      <w:r>
        <w:rPr>
          <w:rFonts w:cstheme="minorBidi" w:hint="cs"/>
          <w:sz w:val="24"/>
          <w:szCs w:val="24"/>
          <w:rtl/>
          <w:lang w:bidi="ar-LB"/>
        </w:rPr>
        <w:t xml:space="preserve"> بأربع سنوات إضافية، لغاية سنة واحدة كل مرة. </w:t>
      </w:r>
    </w:p>
    <w:p w:rsidR="007B7835" w:rsidRPr="007B7835" w:rsidRDefault="004375F1" w:rsidP="004375F1">
      <w:pPr>
        <w:spacing w:line="312" w:lineRule="auto"/>
        <w:ind w:left="41"/>
        <w:jc w:val="both"/>
        <w:rPr>
          <w:b/>
          <w:bCs/>
          <w:u w:val="single"/>
        </w:rPr>
      </w:pPr>
      <w:r>
        <w:rPr>
          <w:rFonts w:cstheme="minorBidi" w:hint="cs"/>
          <w:b/>
          <w:bCs/>
          <w:u w:val="single"/>
          <w:rtl/>
          <w:lang w:bidi="ar-LB"/>
        </w:rPr>
        <w:t xml:space="preserve">3. </w:t>
      </w:r>
      <w:r w:rsidR="007B7835">
        <w:rPr>
          <w:rFonts w:cstheme="minorBidi" w:hint="cs"/>
          <w:b/>
          <w:bCs/>
          <w:u w:val="single"/>
          <w:rtl/>
          <w:lang w:bidi="ar-LB"/>
        </w:rPr>
        <w:t>أهم الشروط المسبقة للاشتراك بالمناقصة( النص الكامل والملزم موجود في مستندات المناقصة):</w:t>
      </w:r>
    </w:p>
    <w:p w:rsidR="007B7835" w:rsidRPr="007B7835" w:rsidRDefault="004375F1" w:rsidP="004375F1">
      <w:pPr>
        <w:pStyle w:val="a5"/>
        <w:spacing w:line="312" w:lineRule="auto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3.1 </w:t>
      </w:r>
      <w:r w:rsidR="007B7835">
        <w:rPr>
          <w:rFonts w:cstheme="minorBidi" w:hint="cs"/>
          <w:sz w:val="24"/>
          <w:szCs w:val="24"/>
          <w:rtl/>
          <w:lang w:bidi="ar-LB"/>
        </w:rPr>
        <w:t xml:space="preserve">مقدم العرض هو اتحاد مسجل في كل سجل بموجب القانون أو مشغل </w:t>
      </w:r>
      <w:r>
        <w:rPr>
          <w:rFonts w:cstheme="minorBidi" w:hint="cs"/>
          <w:sz w:val="24"/>
          <w:szCs w:val="24"/>
          <w:rtl/>
          <w:lang w:bidi="ar-LB"/>
        </w:rPr>
        <w:t>مرخص</w:t>
      </w:r>
      <w:r w:rsidR="007B7835">
        <w:rPr>
          <w:rFonts w:cstheme="minorBidi" w:hint="cs"/>
          <w:sz w:val="24"/>
          <w:szCs w:val="24"/>
          <w:rtl/>
          <w:lang w:bidi="ar-LB"/>
        </w:rPr>
        <w:t xml:space="preserve"> أو شراكة مسجلة.</w:t>
      </w:r>
    </w:p>
    <w:p w:rsidR="007B7835" w:rsidRPr="007B7835" w:rsidRDefault="00E23E7E" w:rsidP="00E23E7E">
      <w:pPr>
        <w:pStyle w:val="a5"/>
        <w:spacing w:line="312" w:lineRule="auto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3.1.1 </w:t>
      </w:r>
      <w:r w:rsidR="007B7835">
        <w:rPr>
          <w:rFonts w:cstheme="minorBidi" w:hint="cs"/>
          <w:sz w:val="24"/>
          <w:szCs w:val="24"/>
          <w:rtl/>
          <w:lang w:bidi="ar-LB"/>
        </w:rPr>
        <w:t xml:space="preserve">مقدم العرض الذي هو شركة  أو شراكة-  غير مديون بديون رسم سنوية. </w:t>
      </w:r>
    </w:p>
    <w:p w:rsidR="007B7835" w:rsidRPr="007B7835" w:rsidRDefault="00E23E7E" w:rsidP="00E23E7E">
      <w:pPr>
        <w:pStyle w:val="a5"/>
        <w:spacing w:line="312" w:lineRule="auto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3.1.2 </w:t>
      </w:r>
      <w:r w:rsidR="007B7835">
        <w:rPr>
          <w:rFonts w:cstheme="minorBidi" w:hint="cs"/>
          <w:sz w:val="24"/>
          <w:szCs w:val="24"/>
          <w:rtl/>
          <w:lang w:bidi="ar-LB"/>
        </w:rPr>
        <w:t xml:space="preserve">مقدم العرض الذي هو شركة- غير معرف " بشركة مخلة بالقانون" وليس بإنذار بذلك. </w:t>
      </w:r>
    </w:p>
    <w:p w:rsidR="00F71BA1" w:rsidRPr="00F71BA1" w:rsidRDefault="00E23E7E" w:rsidP="00E23E7E">
      <w:pPr>
        <w:pStyle w:val="a5"/>
        <w:spacing w:line="312" w:lineRule="auto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3.2 </w:t>
      </w:r>
      <w:r w:rsidR="007B7835">
        <w:rPr>
          <w:rFonts w:cstheme="minorBidi" w:hint="cs"/>
          <w:sz w:val="24"/>
          <w:szCs w:val="24"/>
          <w:rtl/>
          <w:lang w:bidi="ar-LB"/>
        </w:rPr>
        <w:t xml:space="preserve">مقدم العرض يستوفي طلبات قانون صفقات الهيئات </w:t>
      </w:r>
      <w:proofErr w:type="gramStart"/>
      <w:r w:rsidR="007B7835">
        <w:rPr>
          <w:rFonts w:cstheme="minorBidi" w:hint="cs"/>
          <w:sz w:val="24"/>
          <w:szCs w:val="24"/>
          <w:rtl/>
          <w:lang w:bidi="ar-LB"/>
        </w:rPr>
        <w:t>العمومية ،</w:t>
      </w:r>
      <w:proofErr w:type="gramEnd"/>
      <w:r w:rsidR="007B7835">
        <w:rPr>
          <w:rFonts w:cstheme="minorBidi" w:hint="cs"/>
          <w:sz w:val="24"/>
          <w:szCs w:val="24"/>
          <w:rtl/>
          <w:lang w:bidi="ar-LB"/>
        </w:rPr>
        <w:t xml:space="preserve"> للعام </w:t>
      </w:r>
      <w:r w:rsidR="004C0838" w:rsidRPr="000C5447">
        <w:rPr>
          <w:rFonts w:cs="David"/>
          <w:sz w:val="24"/>
          <w:szCs w:val="24"/>
          <w:rtl/>
        </w:rPr>
        <w:t xml:space="preserve">-1976 </w:t>
      </w:r>
      <w:r w:rsidR="00F71BA1">
        <w:rPr>
          <w:rFonts w:cstheme="minorBidi" w:hint="cs"/>
          <w:sz w:val="24"/>
          <w:szCs w:val="24"/>
          <w:rtl/>
          <w:lang w:bidi="ar-LB"/>
        </w:rPr>
        <w:t xml:space="preserve">بموجبها لم ينتهك حقوق العمال وهو يدير حسابات وسجلات ويقدم تقارير لسلطات الضريبة حسب القانون. </w:t>
      </w:r>
    </w:p>
    <w:p w:rsidR="00F71BA1" w:rsidRDefault="00E23E7E" w:rsidP="00635D01">
      <w:pPr>
        <w:spacing w:line="312" w:lineRule="auto"/>
        <w:ind w:left="41" w:firstLine="319"/>
        <w:jc w:val="both"/>
        <w:rPr>
          <w:rFonts w:cstheme="minorBidi"/>
          <w:b/>
          <w:bCs/>
          <w:sz w:val="24"/>
          <w:szCs w:val="24"/>
          <w:rtl/>
          <w:lang w:bidi="ar-LB"/>
        </w:rPr>
      </w:pPr>
      <w:r>
        <w:rPr>
          <w:rFonts w:cstheme="minorBidi" w:hint="cs"/>
          <w:b/>
          <w:bCs/>
          <w:sz w:val="24"/>
          <w:szCs w:val="24"/>
          <w:rtl/>
          <w:lang w:bidi="ar-LB"/>
        </w:rPr>
        <w:t xml:space="preserve">3.3 </w:t>
      </w:r>
      <w:r w:rsidR="00F71BA1">
        <w:rPr>
          <w:rFonts w:cstheme="minorBidi" w:hint="cs"/>
          <w:b/>
          <w:bCs/>
          <w:sz w:val="24"/>
          <w:szCs w:val="24"/>
          <w:rtl/>
          <w:lang w:bidi="ar-LB"/>
        </w:rPr>
        <w:t xml:space="preserve">شروط حد أدنى عينية إضافية مفصلة في مستندات المناقصة. </w:t>
      </w:r>
    </w:p>
    <w:p w:rsidR="00F71BA1" w:rsidRPr="00F71BA1" w:rsidRDefault="00F71BA1" w:rsidP="00F71BA1">
      <w:pPr>
        <w:pStyle w:val="a5"/>
        <w:numPr>
          <w:ilvl w:val="0"/>
          <w:numId w:val="4"/>
        </w:numPr>
        <w:spacing w:line="312" w:lineRule="auto"/>
        <w:ind w:left="0" w:hanging="425"/>
        <w:jc w:val="both"/>
        <w:rPr>
          <w:rFonts w:cs="David"/>
          <w:sz w:val="24"/>
          <w:szCs w:val="24"/>
        </w:rPr>
      </w:pPr>
      <w:r>
        <w:rPr>
          <w:rFonts w:cstheme="minorBidi" w:hint="cs"/>
          <w:b/>
          <w:bCs/>
          <w:sz w:val="24"/>
          <w:szCs w:val="24"/>
          <w:rtl/>
          <w:lang w:bidi="ar-LB"/>
        </w:rPr>
        <w:t xml:space="preserve">مدة سريان العرض : </w:t>
      </w:r>
      <w:r>
        <w:rPr>
          <w:rFonts w:cstheme="minorBidi" w:hint="cs"/>
          <w:sz w:val="24"/>
          <w:szCs w:val="24"/>
          <w:rtl/>
          <w:lang w:bidi="ar-LB"/>
        </w:rPr>
        <w:t xml:space="preserve">العرض يكون ساري المفعول ولا يمكن إلغائه وذلك ابتداء من الموعد الأخير لتقديم العروض ، حسب المفصل بالمناقصة. </w:t>
      </w:r>
    </w:p>
    <w:p w:rsidR="00F71BA1" w:rsidRDefault="00F71BA1" w:rsidP="00E23E7E">
      <w:pPr>
        <w:numPr>
          <w:ilvl w:val="0"/>
          <w:numId w:val="4"/>
        </w:numPr>
        <w:spacing w:line="312" w:lineRule="auto"/>
        <w:ind w:left="41" w:hanging="425"/>
        <w:jc w:val="both"/>
        <w:rPr>
          <w:sz w:val="24"/>
          <w:szCs w:val="24"/>
        </w:rPr>
      </w:pPr>
      <w:r>
        <w:rPr>
          <w:rFonts w:cstheme="minorBidi" w:hint="cs"/>
          <w:b/>
          <w:bCs/>
          <w:sz w:val="24"/>
          <w:szCs w:val="24"/>
          <w:rtl/>
          <w:lang w:bidi="ar-LB"/>
        </w:rPr>
        <w:t xml:space="preserve">يُطلب من مقدم العرض أن يرفق لعرضه كفالة </w:t>
      </w:r>
      <w:r>
        <w:rPr>
          <w:rFonts w:cs="Arial" w:hint="cs"/>
          <w:sz w:val="24"/>
          <w:szCs w:val="24"/>
          <w:rtl/>
          <w:lang w:bidi="ar-LB"/>
        </w:rPr>
        <w:t>بقيمة</w:t>
      </w:r>
      <w:r w:rsidR="004C0838" w:rsidRPr="00635D01">
        <w:rPr>
          <w:rFonts w:hint="cs"/>
          <w:sz w:val="24"/>
          <w:szCs w:val="24"/>
          <w:rtl/>
        </w:rPr>
        <w:t xml:space="preserve"> </w:t>
      </w:r>
      <w:r w:rsidR="00E23E7E">
        <w:rPr>
          <w:rFonts w:hint="cs"/>
          <w:sz w:val="24"/>
          <w:szCs w:val="24"/>
          <w:rtl/>
        </w:rPr>
        <w:t>55</w:t>
      </w:r>
      <w:r w:rsidR="00446FA9">
        <w:rPr>
          <w:rFonts w:hint="cs"/>
          <w:sz w:val="24"/>
          <w:szCs w:val="24"/>
          <w:rtl/>
        </w:rPr>
        <w:t>,000</w:t>
      </w:r>
      <w:r w:rsidR="004C0838" w:rsidRPr="00635D01">
        <w:rPr>
          <w:rFonts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LB"/>
        </w:rPr>
        <w:t xml:space="preserve">ش.ج سارية المفعول لغاية يوم </w:t>
      </w:r>
      <w:r w:rsidR="00E23E7E">
        <w:rPr>
          <w:rFonts w:hint="cs"/>
          <w:sz w:val="24"/>
          <w:szCs w:val="24"/>
          <w:rtl/>
        </w:rPr>
        <w:t>6.5.2018</w:t>
      </w:r>
      <w:r w:rsidR="004C0838" w:rsidRPr="00635D01">
        <w:rPr>
          <w:rFonts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LB"/>
        </w:rPr>
        <w:t xml:space="preserve">حسب المذكور في مستندات المناقصة. </w:t>
      </w:r>
    </w:p>
    <w:p w:rsidR="009B41AC" w:rsidRPr="009B41AC" w:rsidRDefault="00E23E7E" w:rsidP="009B41AC">
      <w:pPr>
        <w:numPr>
          <w:ilvl w:val="0"/>
          <w:numId w:val="4"/>
        </w:numPr>
        <w:spacing w:line="312" w:lineRule="auto"/>
        <w:ind w:left="41" w:hanging="425"/>
        <w:jc w:val="both"/>
        <w:rPr>
          <w:sz w:val="24"/>
          <w:szCs w:val="24"/>
        </w:rPr>
      </w:pPr>
      <w:r w:rsidRPr="00E23E7E">
        <w:rPr>
          <w:rFonts w:cstheme="minorBidi" w:hint="cs"/>
          <w:sz w:val="24"/>
          <w:szCs w:val="24"/>
          <w:rtl/>
          <w:lang w:bidi="ar-LB"/>
        </w:rPr>
        <w:t xml:space="preserve">نوع المناقصة- مناقصة مع فحص بمرحلتين. </w:t>
      </w:r>
    </w:p>
    <w:p w:rsidR="00524223" w:rsidRDefault="00F71BA1" w:rsidP="00524223">
      <w:pPr>
        <w:numPr>
          <w:ilvl w:val="0"/>
          <w:numId w:val="4"/>
        </w:numPr>
        <w:spacing w:line="312" w:lineRule="auto"/>
        <w:ind w:left="41" w:hanging="425"/>
        <w:jc w:val="both"/>
        <w:rPr>
          <w:sz w:val="24"/>
          <w:szCs w:val="24"/>
        </w:rPr>
      </w:pPr>
      <w:r w:rsidRPr="009B41AC">
        <w:rPr>
          <w:rFonts w:cstheme="minorBidi" w:hint="cs"/>
          <w:sz w:val="24"/>
          <w:szCs w:val="24"/>
          <w:rtl/>
          <w:lang w:bidi="ar-LB"/>
        </w:rPr>
        <w:t xml:space="preserve">يمكن الاطلاع على مستندات المناقصة </w:t>
      </w:r>
      <w:r w:rsidR="0068371F" w:rsidRPr="009B41AC">
        <w:rPr>
          <w:rFonts w:cstheme="minorBidi" w:hint="cs"/>
          <w:sz w:val="24"/>
          <w:szCs w:val="24"/>
          <w:rtl/>
          <w:lang w:bidi="ar-LB"/>
        </w:rPr>
        <w:t xml:space="preserve">في مكاتبنا، بتنسيق مسبق، في العنوان المسجل في البند 8، أو في </w:t>
      </w:r>
      <w:r w:rsidRPr="009B41AC">
        <w:rPr>
          <w:rFonts w:cstheme="minorBidi" w:hint="cs"/>
          <w:sz w:val="24"/>
          <w:szCs w:val="24"/>
          <w:rtl/>
          <w:lang w:bidi="ar-LB"/>
        </w:rPr>
        <w:t>موقع انترنت</w:t>
      </w:r>
      <w:r w:rsidR="0068371F" w:rsidRPr="009B41AC">
        <w:rPr>
          <w:rFonts w:cstheme="minorBidi" w:hint="cs"/>
          <w:sz w:val="24"/>
          <w:szCs w:val="24"/>
          <w:rtl/>
          <w:lang w:bidi="ar-LB"/>
        </w:rPr>
        <w:t xml:space="preserve"> دائرة المشتريات الحكومية بالعنوان: </w:t>
      </w:r>
      <w:hyperlink r:id="rId7" w:history="1">
        <w:r w:rsidR="009B41AC" w:rsidRPr="009B41AC">
          <w:rPr>
            <w:rStyle w:val="Hyperlink"/>
            <w:sz w:val="24"/>
            <w:szCs w:val="24"/>
          </w:rPr>
          <w:t>www.mr.gov.il</w:t>
        </w:r>
      </w:hyperlink>
      <w:r w:rsidRPr="009B41AC">
        <w:rPr>
          <w:rFonts w:cstheme="minorBidi" w:hint="cs"/>
          <w:sz w:val="24"/>
          <w:szCs w:val="24"/>
          <w:rtl/>
          <w:lang w:bidi="ar-LB"/>
        </w:rPr>
        <w:t xml:space="preserve"> </w:t>
      </w:r>
      <w:r w:rsidR="009B41AC" w:rsidRPr="009B41AC">
        <w:rPr>
          <w:rFonts w:cstheme="minorBidi" w:hint="cs"/>
          <w:sz w:val="24"/>
          <w:szCs w:val="24"/>
          <w:rtl/>
          <w:lang w:bidi="ar-LB"/>
        </w:rPr>
        <w:t xml:space="preserve">أو في موقع انترنت الوزارة بالعنوان: </w:t>
      </w:r>
      <w:hyperlink r:id="rId8" w:history="1">
        <w:r w:rsidR="009B41AC" w:rsidRPr="009B41AC">
          <w:rPr>
            <w:rStyle w:val="Hyperlink"/>
            <w:sz w:val="24"/>
            <w:szCs w:val="24"/>
          </w:rPr>
          <w:t>http://employment.molsa.gov.il/Publications/Tenders/Pages/default.aspx</w:t>
        </w:r>
      </w:hyperlink>
    </w:p>
    <w:p w:rsidR="00524223" w:rsidRPr="00524223" w:rsidRDefault="00524223" w:rsidP="00524223">
      <w:pPr>
        <w:numPr>
          <w:ilvl w:val="0"/>
          <w:numId w:val="4"/>
        </w:numPr>
        <w:spacing w:line="312" w:lineRule="auto"/>
        <w:ind w:left="41" w:hanging="425"/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LB"/>
        </w:rPr>
        <w:t xml:space="preserve">يمكن الحصول على مستندات المناقصة أيضاً من مكاتب وحدة المناقصات، وزارة العمل ، الرفاه والخدمات الاجتماعية، شارع بنك إسرائيل 5، مبنى </w:t>
      </w:r>
      <w:proofErr w:type="spellStart"/>
      <w:r>
        <w:rPr>
          <w:rFonts w:cs="Arial" w:hint="cs"/>
          <w:sz w:val="24"/>
          <w:szCs w:val="24"/>
          <w:rtl/>
          <w:lang w:bidi="ar-LB"/>
        </w:rPr>
        <w:t>جنري</w:t>
      </w:r>
      <w:proofErr w:type="spellEnd"/>
      <w:r>
        <w:rPr>
          <w:rFonts w:cs="Arial" w:hint="cs"/>
          <w:sz w:val="24"/>
          <w:szCs w:val="24"/>
          <w:rtl/>
          <w:lang w:bidi="ar-LB"/>
        </w:rPr>
        <w:t xml:space="preserve"> ، مباني الحكومة، القدس، الطابق الأول ، هاتف رقم </w:t>
      </w:r>
      <w:r>
        <w:rPr>
          <w:rFonts w:hint="cs"/>
          <w:sz w:val="24"/>
          <w:szCs w:val="24"/>
          <w:rtl/>
        </w:rPr>
        <w:t xml:space="preserve"> </w:t>
      </w:r>
      <w:r w:rsidRPr="00524223">
        <w:rPr>
          <w:rFonts w:hint="cs"/>
          <w:sz w:val="24"/>
          <w:szCs w:val="24"/>
          <w:rtl/>
        </w:rPr>
        <w:t xml:space="preserve">02-6662748 </w:t>
      </w:r>
      <w:r>
        <w:rPr>
          <w:rFonts w:cs="Arial" w:hint="cs"/>
          <w:sz w:val="24"/>
          <w:szCs w:val="24"/>
          <w:rtl/>
          <w:lang w:bidi="ar-LB"/>
        </w:rPr>
        <w:t xml:space="preserve">بين الساعات </w:t>
      </w:r>
      <w:r w:rsidRPr="00524223">
        <w:rPr>
          <w:rFonts w:hint="cs"/>
          <w:sz w:val="24"/>
          <w:szCs w:val="24"/>
          <w:rtl/>
        </w:rPr>
        <w:t xml:space="preserve"> 9:00 – 15:00.</w:t>
      </w:r>
    </w:p>
    <w:p w:rsidR="0007722F" w:rsidRDefault="0007722F" w:rsidP="0007722F">
      <w:pPr>
        <w:spacing w:line="360" w:lineRule="auto"/>
        <w:jc w:val="both"/>
        <w:rPr>
          <w:rFonts w:cs="Arial"/>
          <w:sz w:val="24"/>
          <w:szCs w:val="24"/>
          <w:u w:val="single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9. </w:t>
      </w:r>
      <w:r w:rsidR="00F71BA1">
        <w:rPr>
          <w:rFonts w:cstheme="minorBidi" w:hint="cs"/>
          <w:sz w:val="24"/>
          <w:szCs w:val="24"/>
          <w:rtl/>
          <w:lang w:bidi="ar-LB"/>
        </w:rPr>
        <w:t xml:space="preserve">يجب تقديم الأسئلة الاستفسارية </w:t>
      </w:r>
      <w:r w:rsidR="00F71BA1" w:rsidRPr="00F71BA1"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خطياً </w:t>
      </w:r>
      <w:proofErr w:type="gramStart"/>
      <w:r w:rsidR="00F71BA1" w:rsidRPr="00F71BA1"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>فقط</w:t>
      </w:r>
      <w:r w:rsidR="00F71BA1">
        <w:rPr>
          <w:rFonts w:cstheme="minorBidi" w:hint="cs"/>
          <w:sz w:val="24"/>
          <w:szCs w:val="24"/>
          <w:rtl/>
          <w:lang w:bidi="ar-LB"/>
        </w:rPr>
        <w:t xml:space="preserve"> </w:t>
      </w:r>
      <w:r>
        <w:rPr>
          <w:rFonts w:cstheme="minorBidi" w:hint="cs"/>
          <w:sz w:val="24"/>
          <w:szCs w:val="24"/>
          <w:rtl/>
          <w:lang w:bidi="ar-LB"/>
        </w:rPr>
        <w:t xml:space="preserve"> في</w:t>
      </w:r>
      <w:proofErr w:type="gramEnd"/>
      <w:r>
        <w:rPr>
          <w:rFonts w:cstheme="minorBidi" w:hint="cs"/>
          <w:sz w:val="24"/>
          <w:szCs w:val="24"/>
          <w:rtl/>
          <w:lang w:bidi="ar-LB"/>
        </w:rPr>
        <w:t xml:space="preserve"> ملف </w:t>
      </w:r>
      <w:r>
        <w:rPr>
          <w:sz w:val="24"/>
          <w:szCs w:val="24"/>
        </w:rPr>
        <w:t xml:space="preserve">word  </w:t>
      </w:r>
      <w:r>
        <w:rPr>
          <w:rFonts w:hint="cs"/>
          <w:sz w:val="24"/>
          <w:szCs w:val="24"/>
          <w:rtl/>
        </w:rPr>
        <w:t xml:space="preserve"> </w:t>
      </w:r>
      <w:r w:rsidR="00F71BA1">
        <w:rPr>
          <w:rFonts w:cstheme="minorBidi" w:hint="cs"/>
          <w:sz w:val="24"/>
          <w:szCs w:val="24"/>
          <w:rtl/>
          <w:lang w:bidi="ar-LB"/>
        </w:rPr>
        <w:t xml:space="preserve">عبر البريد الالكتروني  </w:t>
      </w:r>
      <w:hyperlink r:id="rId9" w:history="1">
        <w:r w:rsidR="002106BD" w:rsidRPr="00690008">
          <w:rPr>
            <w:rStyle w:val="Hyperlink"/>
            <w:sz w:val="24"/>
            <w:szCs w:val="24"/>
          </w:rPr>
          <w:t>MichrazimH@Economy.gov.il</w:t>
        </w:r>
      </w:hyperlink>
      <w:r w:rsidR="004C0838" w:rsidRPr="00635D01">
        <w:rPr>
          <w:rFonts w:hint="cs"/>
          <w:sz w:val="24"/>
          <w:szCs w:val="24"/>
          <w:rtl/>
        </w:rPr>
        <w:t xml:space="preserve">  </w:t>
      </w:r>
      <w:r w:rsidR="00F71BA1">
        <w:rPr>
          <w:rFonts w:cstheme="minorBidi" w:hint="cs"/>
          <w:sz w:val="24"/>
          <w:szCs w:val="24"/>
          <w:rtl/>
          <w:lang w:bidi="ar-LB"/>
        </w:rPr>
        <w:t xml:space="preserve">لغاية تاريخ </w:t>
      </w:r>
      <w:r w:rsidR="00EB7261" w:rsidRPr="00635D01">
        <w:rPr>
          <w:rFonts w:hint="cs"/>
          <w:sz w:val="24"/>
          <w:szCs w:val="24"/>
          <w:rtl/>
        </w:rPr>
        <w:t xml:space="preserve"> </w:t>
      </w:r>
      <w:r>
        <w:rPr>
          <w:rFonts w:hint="cs"/>
          <w:b/>
          <w:bCs/>
          <w:sz w:val="24"/>
          <w:szCs w:val="24"/>
          <w:rtl/>
        </w:rPr>
        <w:t>15.10.</w:t>
      </w:r>
      <w:r w:rsidRPr="0007722F">
        <w:rPr>
          <w:rFonts w:hint="cs"/>
          <w:b/>
          <w:bCs/>
          <w:sz w:val="24"/>
          <w:szCs w:val="24"/>
          <w:rtl/>
        </w:rPr>
        <w:t xml:space="preserve">2017  </w:t>
      </w:r>
      <w:r w:rsidR="004361B6" w:rsidRPr="0007722F">
        <w:rPr>
          <w:rFonts w:hint="cs"/>
          <w:b/>
          <w:bCs/>
          <w:sz w:val="24"/>
          <w:szCs w:val="24"/>
          <w:rtl/>
        </w:rPr>
        <w:t xml:space="preserve"> </w:t>
      </w:r>
      <w:r w:rsidR="00934BF6" w:rsidRPr="0007722F">
        <w:rPr>
          <w:rFonts w:hint="cs"/>
          <w:b/>
          <w:bCs/>
          <w:sz w:val="24"/>
          <w:szCs w:val="24"/>
          <w:rtl/>
        </w:rPr>
        <w:t xml:space="preserve"> </w:t>
      </w:r>
      <w:r w:rsidR="008E43F3" w:rsidRPr="0007722F">
        <w:rPr>
          <w:rFonts w:cs="Arial" w:hint="cs"/>
          <w:b/>
          <w:bCs/>
          <w:sz w:val="24"/>
          <w:szCs w:val="24"/>
          <w:rtl/>
          <w:lang w:bidi="ar-LB"/>
        </w:rPr>
        <w:t>الساعة</w:t>
      </w:r>
      <w:r w:rsidR="004C0838" w:rsidRPr="0007722F">
        <w:rPr>
          <w:rFonts w:hint="cs"/>
          <w:b/>
          <w:bCs/>
          <w:sz w:val="24"/>
          <w:szCs w:val="24"/>
          <w:rtl/>
        </w:rPr>
        <w:t xml:space="preserve"> </w:t>
      </w:r>
      <w:r w:rsidRPr="0007722F">
        <w:rPr>
          <w:rFonts w:hint="cs"/>
          <w:b/>
          <w:bCs/>
          <w:sz w:val="24"/>
          <w:szCs w:val="24"/>
          <w:rtl/>
        </w:rPr>
        <w:t>16</w:t>
      </w:r>
      <w:r w:rsidR="004C0838" w:rsidRPr="0007722F">
        <w:rPr>
          <w:rFonts w:hint="cs"/>
          <w:b/>
          <w:bCs/>
          <w:sz w:val="24"/>
          <w:szCs w:val="24"/>
          <w:rtl/>
        </w:rPr>
        <w:t>:00.</w:t>
      </w:r>
      <w:r w:rsidR="004C0838" w:rsidRPr="0007722F">
        <w:rPr>
          <w:rFonts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LB"/>
        </w:rPr>
        <w:t xml:space="preserve">للسيدة </w:t>
      </w:r>
      <w:proofErr w:type="spellStart"/>
      <w:r>
        <w:rPr>
          <w:rFonts w:cstheme="minorBidi" w:hint="cs"/>
          <w:sz w:val="24"/>
          <w:szCs w:val="24"/>
          <w:rtl/>
          <w:lang w:bidi="ar-LB"/>
        </w:rPr>
        <w:t>ايريس</w:t>
      </w:r>
      <w:proofErr w:type="spellEnd"/>
      <w:r>
        <w:rPr>
          <w:rFonts w:cstheme="minorBidi" w:hint="cs"/>
          <w:sz w:val="24"/>
          <w:szCs w:val="24"/>
          <w:rtl/>
          <w:lang w:bidi="ar-LB"/>
        </w:rPr>
        <w:t xml:space="preserve"> </w:t>
      </w:r>
      <w:proofErr w:type="spellStart"/>
      <w:r>
        <w:rPr>
          <w:rFonts w:cstheme="minorBidi" w:hint="cs"/>
          <w:sz w:val="24"/>
          <w:szCs w:val="24"/>
          <w:rtl/>
          <w:lang w:bidi="ar-LB"/>
        </w:rPr>
        <w:t>افينوعم</w:t>
      </w:r>
      <w:proofErr w:type="spellEnd"/>
      <w:r>
        <w:rPr>
          <w:rFonts w:cstheme="minorBidi" w:hint="cs"/>
          <w:sz w:val="24"/>
          <w:szCs w:val="24"/>
          <w:rtl/>
          <w:lang w:bidi="ar-LB"/>
        </w:rPr>
        <w:t xml:space="preserve"> لجنة المناقصات. بمسؤولية مقدم العرض التأكد من وصول البريد الالكتروني في الوحدة بواسطة بريد الكتروني معاد</w:t>
      </w:r>
      <w:r>
        <w:rPr>
          <w:rFonts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u w:val="single"/>
          <w:rtl/>
          <w:lang w:bidi="ar-LB"/>
        </w:rPr>
        <w:t xml:space="preserve">الأسئلة المقدمة </w:t>
      </w:r>
      <w:proofErr w:type="spellStart"/>
      <w:r>
        <w:rPr>
          <w:rFonts w:cs="Arial" w:hint="cs"/>
          <w:sz w:val="24"/>
          <w:szCs w:val="24"/>
          <w:u w:val="single"/>
          <w:rtl/>
          <w:lang w:bidi="ar-LB"/>
        </w:rPr>
        <w:t>باية</w:t>
      </w:r>
      <w:proofErr w:type="spellEnd"/>
      <w:r>
        <w:rPr>
          <w:rFonts w:cs="Arial" w:hint="cs"/>
          <w:sz w:val="24"/>
          <w:szCs w:val="24"/>
          <w:u w:val="single"/>
          <w:rtl/>
          <w:lang w:bidi="ar-LB"/>
        </w:rPr>
        <w:t xml:space="preserve"> وسيلة أخرى لن يرد عليها.</w:t>
      </w:r>
    </w:p>
    <w:p w:rsidR="0007722F" w:rsidRDefault="0007722F" w:rsidP="0007722F">
      <w:pPr>
        <w:spacing w:line="360" w:lineRule="auto"/>
        <w:jc w:val="both"/>
        <w:rPr>
          <w:rFonts w:cs="Arial"/>
          <w:sz w:val="24"/>
          <w:szCs w:val="24"/>
          <w:u w:val="single"/>
          <w:rtl/>
          <w:lang w:bidi="ar-LB"/>
        </w:rPr>
      </w:pPr>
    </w:p>
    <w:p w:rsidR="0007722F" w:rsidRDefault="0007722F" w:rsidP="0007722F">
      <w:pPr>
        <w:spacing w:line="360" w:lineRule="auto"/>
        <w:jc w:val="both"/>
        <w:rPr>
          <w:rFonts w:cs="Arial"/>
          <w:sz w:val="24"/>
          <w:szCs w:val="24"/>
          <w:u w:val="single"/>
          <w:rtl/>
          <w:lang w:bidi="ar-LB"/>
        </w:rPr>
      </w:pPr>
    </w:p>
    <w:p w:rsidR="0007722F" w:rsidRDefault="0007722F" w:rsidP="00F71BA1">
      <w:pPr>
        <w:spacing w:line="360" w:lineRule="auto"/>
        <w:ind w:left="-58" w:hanging="283"/>
        <w:rPr>
          <w:sz w:val="24"/>
          <w:szCs w:val="24"/>
          <w:rtl/>
        </w:rPr>
      </w:pPr>
    </w:p>
    <w:p w:rsidR="0007722F" w:rsidRDefault="0007722F" w:rsidP="00F71BA1">
      <w:pPr>
        <w:spacing w:line="360" w:lineRule="auto"/>
        <w:ind w:left="-58" w:hanging="283"/>
        <w:rPr>
          <w:sz w:val="24"/>
          <w:szCs w:val="24"/>
          <w:rtl/>
        </w:rPr>
      </w:pPr>
    </w:p>
    <w:p w:rsidR="0007722F" w:rsidRDefault="0007722F" w:rsidP="00F71BA1">
      <w:pPr>
        <w:spacing w:line="360" w:lineRule="auto"/>
        <w:ind w:left="-58" w:hanging="283"/>
        <w:rPr>
          <w:sz w:val="24"/>
          <w:szCs w:val="24"/>
          <w:rtl/>
        </w:rPr>
      </w:pPr>
    </w:p>
    <w:p w:rsidR="00F71BA1" w:rsidRDefault="0007722F" w:rsidP="0007722F">
      <w:pPr>
        <w:spacing w:line="360" w:lineRule="auto"/>
        <w:ind w:left="-58" w:hanging="283"/>
        <w:rPr>
          <w:rFonts w:cstheme="minorBidi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</w:rPr>
        <w:t xml:space="preserve">10. </w:t>
      </w:r>
      <w:r w:rsidR="00F71BA1">
        <w:rPr>
          <w:rFonts w:cstheme="minorBidi" w:hint="cs"/>
          <w:sz w:val="24"/>
          <w:szCs w:val="24"/>
          <w:rtl/>
          <w:lang w:bidi="ar-LB"/>
        </w:rPr>
        <w:t>يجب على مقدم العرض تقديم عرضه بثلاث نسخ حسب المطلوب في المناقصة لصندوق المناقصات</w:t>
      </w:r>
      <w:r>
        <w:rPr>
          <w:rFonts w:cstheme="minorBidi" w:hint="cs"/>
          <w:sz w:val="24"/>
          <w:szCs w:val="24"/>
          <w:rtl/>
          <w:lang w:bidi="ar-LB"/>
        </w:rPr>
        <w:t xml:space="preserve"> لمجال العمل </w:t>
      </w:r>
      <w:r w:rsidR="00F71BA1">
        <w:rPr>
          <w:rFonts w:cstheme="minorBidi" w:hint="cs"/>
          <w:sz w:val="24"/>
          <w:szCs w:val="24"/>
          <w:rtl/>
          <w:lang w:bidi="ar-LB"/>
        </w:rPr>
        <w:t xml:space="preserve">الموجود في </w:t>
      </w:r>
      <w:r>
        <w:rPr>
          <w:rFonts w:cstheme="minorBidi" w:hint="cs"/>
          <w:sz w:val="24"/>
          <w:szCs w:val="24"/>
          <w:rtl/>
          <w:lang w:bidi="ar-LB"/>
        </w:rPr>
        <w:t xml:space="preserve"> مبنى </w:t>
      </w:r>
      <w:proofErr w:type="spellStart"/>
      <w:r>
        <w:rPr>
          <w:rFonts w:cstheme="minorBidi" w:hint="cs"/>
          <w:sz w:val="24"/>
          <w:szCs w:val="24"/>
          <w:rtl/>
          <w:lang w:bidi="ar-LB"/>
        </w:rPr>
        <w:t>جنري</w:t>
      </w:r>
      <w:proofErr w:type="spellEnd"/>
      <w:r>
        <w:rPr>
          <w:rFonts w:cstheme="minorBidi" w:hint="cs"/>
          <w:sz w:val="24"/>
          <w:szCs w:val="24"/>
          <w:rtl/>
          <w:lang w:bidi="ar-LB"/>
        </w:rPr>
        <w:t xml:space="preserve">، شارع بنك إسرائيل 5، </w:t>
      </w:r>
      <w:r w:rsidR="00F71BA1">
        <w:rPr>
          <w:rFonts w:cstheme="minorBidi" w:hint="cs"/>
          <w:sz w:val="24"/>
          <w:szCs w:val="24"/>
          <w:rtl/>
          <w:lang w:bidi="ar-LB"/>
        </w:rPr>
        <w:t xml:space="preserve">مباني الحكومة، القدس ، في طابق المدخل بجانب المصاعد مسجل على الصندوق" صندوق مناقصات </w:t>
      </w:r>
      <w:r w:rsidR="00F71BA1">
        <w:rPr>
          <w:rFonts w:cstheme="minorBidi"/>
          <w:sz w:val="24"/>
          <w:szCs w:val="24"/>
          <w:rtl/>
          <w:lang w:bidi="ar-LB"/>
        </w:rPr>
        <w:t>–</w:t>
      </w:r>
      <w:r w:rsidR="00F71BA1">
        <w:rPr>
          <w:rFonts w:cstheme="minorBidi" w:hint="cs"/>
          <w:sz w:val="24"/>
          <w:szCs w:val="24"/>
          <w:rtl/>
          <w:lang w:bidi="ar-LB"/>
        </w:rPr>
        <w:t xml:space="preserve"> مجال العمل ". </w:t>
      </w:r>
    </w:p>
    <w:p w:rsidR="004C0838" w:rsidRPr="00625463" w:rsidRDefault="00625463" w:rsidP="00625463">
      <w:pPr>
        <w:spacing w:line="360" w:lineRule="auto"/>
        <w:ind w:hanging="341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11. </w:t>
      </w:r>
      <w:r w:rsidR="00F71BA1">
        <w:rPr>
          <w:rFonts w:cstheme="minorBidi" w:hint="cs"/>
          <w:sz w:val="24"/>
          <w:szCs w:val="24"/>
          <w:rtl/>
          <w:lang w:bidi="ar-LB"/>
        </w:rPr>
        <w:t>الموعد الأخير لتقديم العروض للمناقصة</w:t>
      </w:r>
      <w:r w:rsidR="0007722F">
        <w:rPr>
          <w:rFonts w:cstheme="minorBidi" w:hint="cs"/>
          <w:sz w:val="24"/>
          <w:szCs w:val="24"/>
          <w:rtl/>
          <w:lang w:bidi="ar-LB"/>
        </w:rPr>
        <w:t xml:space="preserve"> هو يوم الأحد الموافق</w:t>
      </w:r>
      <w:r w:rsidR="0007722F">
        <w:rPr>
          <w:rFonts w:hint="cs"/>
          <w:b/>
          <w:bCs/>
          <w:sz w:val="24"/>
          <w:szCs w:val="24"/>
          <w:rtl/>
        </w:rPr>
        <w:t xml:space="preserve">5.11.2017 </w:t>
      </w:r>
      <w:r w:rsidR="0007722F">
        <w:rPr>
          <w:rFonts w:cstheme="minorBidi" w:hint="cs"/>
          <w:sz w:val="24"/>
          <w:szCs w:val="24"/>
          <w:rtl/>
          <w:lang w:bidi="ar-LB"/>
        </w:rPr>
        <w:t xml:space="preserve"> </w:t>
      </w:r>
      <w:r w:rsidR="00F71BA1">
        <w:rPr>
          <w:rFonts w:cstheme="minorBidi" w:hint="cs"/>
          <w:sz w:val="24"/>
          <w:szCs w:val="24"/>
          <w:rtl/>
          <w:lang w:bidi="ar-LB"/>
        </w:rPr>
        <w:t xml:space="preserve"> </w:t>
      </w:r>
      <w:r w:rsidR="00F71BA1" w:rsidRPr="00625463">
        <w:rPr>
          <w:rFonts w:cs="Arial" w:hint="cs"/>
          <w:b/>
          <w:bCs/>
          <w:sz w:val="24"/>
          <w:szCs w:val="24"/>
          <w:rtl/>
          <w:lang w:bidi="ar-LB"/>
        </w:rPr>
        <w:t xml:space="preserve">لغاية </w:t>
      </w:r>
      <w:proofErr w:type="gramStart"/>
      <w:r w:rsidR="00F71BA1" w:rsidRPr="00625463">
        <w:rPr>
          <w:rFonts w:cs="Arial" w:hint="cs"/>
          <w:b/>
          <w:bCs/>
          <w:sz w:val="24"/>
          <w:szCs w:val="24"/>
          <w:rtl/>
          <w:lang w:bidi="ar-LB"/>
        </w:rPr>
        <w:t xml:space="preserve">الساعة </w:t>
      </w:r>
      <w:r w:rsidR="004C0838" w:rsidRPr="00625463">
        <w:rPr>
          <w:rFonts w:hint="cs"/>
          <w:b/>
          <w:bCs/>
          <w:sz w:val="24"/>
          <w:szCs w:val="24"/>
          <w:rtl/>
        </w:rPr>
        <w:t xml:space="preserve"> 12</w:t>
      </w:r>
      <w:proofErr w:type="gramEnd"/>
      <w:r w:rsidR="004C0838" w:rsidRPr="00625463">
        <w:rPr>
          <w:rFonts w:hint="cs"/>
          <w:b/>
          <w:bCs/>
          <w:sz w:val="24"/>
          <w:szCs w:val="24"/>
          <w:rtl/>
        </w:rPr>
        <w:t>:00.</w:t>
      </w:r>
    </w:p>
    <w:p w:rsidR="00F71BA1" w:rsidRPr="00F71BA1" w:rsidRDefault="00625463" w:rsidP="004C0838">
      <w:pPr>
        <w:spacing w:line="360" w:lineRule="auto"/>
        <w:ind w:hanging="341"/>
        <w:rPr>
          <w:rFonts w:cstheme="minorBidi"/>
          <w:sz w:val="24"/>
          <w:szCs w:val="24"/>
          <w:u w:val="single"/>
          <w:rtl/>
          <w:lang w:bidi="ar-LB"/>
        </w:rPr>
      </w:pPr>
      <w:r>
        <w:rPr>
          <w:rFonts w:hint="cs"/>
          <w:sz w:val="24"/>
          <w:szCs w:val="24"/>
          <w:rtl/>
        </w:rPr>
        <w:t>12</w:t>
      </w:r>
      <w:r w:rsidR="004C0838" w:rsidRPr="00635D01">
        <w:rPr>
          <w:rFonts w:hint="cs"/>
          <w:sz w:val="24"/>
          <w:szCs w:val="24"/>
          <w:rtl/>
        </w:rPr>
        <w:t>.</w:t>
      </w:r>
      <w:r w:rsidR="007A3837" w:rsidRPr="00635D01">
        <w:rPr>
          <w:rFonts w:hint="cs"/>
          <w:sz w:val="24"/>
          <w:szCs w:val="24"/>
          <w:rtl/>
        </w:rPr>
        <w:tab/>
      </w:r>
      <w:r w:rsidR="00F71BA1">
        <w:rPr>
          <w:rFonts w:cstheme="minorBidi" w:hint="cs"/>
          <w:sz w:val="24"/>
          <w:szCs w:val="24"/>
          <w:rtl/>
          <w:lang w:bidi="ar-LB"/>
        </w:rPr>
        <w:t xml:space="preserve">منعاً للالتباس، يوضح بهذا انه في حالة وجود تناقض أو عدم ملاءمة بين نص الإعلان وبين مستندات </w:t>
      </w:r>
      <w:proofErr w:type="gramStart"/>
      <w:r w:rsidR="00F71BA1">
        <w:rPr>
          <w:rFonts w:cstheme="minorBidi" w:hint="cs"/>
          <w:sz w:val="24"/>
          <w:szCs w:val="24"/>
          <w:rtl/>
          <w:lang w:bidi="ar-LB"/>
        </w:rPr>
        <w:t>المناقصة ،</w:t>
      </w:r>
      <w:proofErr w:type="gramEnd"/>
      <w:r w:rsidR="00F71BA1">
        <w:rPr>
          <w:rFonts w:cstheme="minorBidi" w:hint="cs"/>
          <w:sz w:val="24"/>
          <w:szCs w:val="24"/>
          <w:rtl/>
          <w:lang w:bidi="ar-LB"/>
        </w:rPr>
        <w:t xml:space="preserve"> </w:t>
      </w:r>
      <w:r w:rsidR="00F71BA1" w:rsidRPr="00F71BA1">
        <w:rPr>
          <w:rFonts w:cstheme="minorBidi" w:hint="cs"/>
          <w:sz w:val="24"/>
          <w:szCs w:val="24"/>
          <w:u w:val="single"/>
          <w:rtl/>
          <w:lang w:bidi="ar-LB"/>
        </w:rPr>
        <w:t xml:space="preserve">المذكور في مستندات المناقصة هو الملزم. </w:t>
      </w:r>
    </w:p>
    <w:p w:rsidR="004B607B" w:rsidRDefault="004B607B" w:rsidP="00F71BA1">
      <w:pPr>
        <w:ind w:left="685" w:right="709"/>
        <w:rPr>
          <w:rFonts w:asciiTheme="minorBidi" w:hAnsiTheme="minorBidi"/>
          <w:sz w:val="22"/>
          <w:szCs w:val="22"/>
          <w:rtl/>
        </w:rPr>
      </w:pPr>
    </w:p>
    <w:p w:rsidR="004B607B" w:rsidRDefault="004B607B" w:rsidP="00F71BA1">
      <w:pPr>
        <w:ind w:left="685" w:right="709"/>
        <w:rPr>
          <w:rFonts w:asciiTheme="minorBidi" w:hAnsiTheme="minorBidi"/>
          <w:sz w:val="22"/>
          <w:szCs w:val="22"/>
          <w:rtl/>
        </w:rPr>
      </w:pPr>
    </w:p>
    <w:p w:rsidR="004B607B" w:rsidRDefault="004B607B" w:rsidP="00F71BA1">
      <w:pPr>
        <w:ind w:left="685" w:right="709"/>
        <w:rPr>
          <w:rFonts w:asciiTheme="minorBidi" w:hAnsiTheme="minorBidi"/>
          <w:sz w:val="22"/>
          <w:szCs w:val="22"/>
          <w:rtl/>
        </w:rPr>
      </w:pPr>
    </w:p>
    <w:p w:rsidR="004B607B" w:rsidRDefault="004B607B" w:rsidP="00F71BA1">
      <w:pPr>
        <w:ind w:left="685" w:right="709"/>
        <w:rPr>
          <w:rFonts w:asciiTheme="minorBidi" w:hAnsiTheme="minorBidi"/>
          <w:sz w:val="22"/>
          <w:szCs w:val="22"/>
          <w:rtl/>
        </w:rPr>
      </w:pPr>
    </w:p>
    <w:p w:rsidR="004B607B" w:rsidRPr="001A025C" w:rsidRDefault="004B607B" w:rsidP="00F71BA1">
      <w:pPr>
        <w:ind w:left="685" w:right="709"/>
        <w:rPr>
          <w:rFonts w:asciiTheme="minorBidi" w:hAnsiTheme="minorBidi"/>
          <w:sz w:val="22"/>
          <w:szCs w:val="22"/>
          <w:rtl/>
        </w:rPr>
      </w:pPr>
    </w:p>
    <w:p w:rsidR="00524C30" w:rsidRPr="001A025C" w:rsidRDefault="008E20B2" w:rsidP="002F7EBD">
      <w:pPr>
        <w:rPr>
          <w:sz w:val="22"/>
          <w:szCs w:val="22"/>
          <w:rtl/>
        </w:rPr>
      </w:pPr>
      <w:r w:rsidRPr="001A025C">
        <w:rPr>
          <w:rFonts w:hint="cs"/>
          <w:sz w:val="22"/>
          <w:szCs w:val="22"/>
          <w:rtl/>
        </w:rPr>
        <w:t xml:space="preserve"> </w:t>
      </w:r>
    </w:p>
    <w:p w:rsidR="00524C30" w:rsidRPr="001A025C" w:rsidRDefault="00524C30" w:rsidP="00F126F5">
      <w:pPr>
        <w:rPr>
          <w:sz w:val="22"/>
          <w:szCs w:val="22"/>
          <w:rtl/>
        </w:rPr>
      </w:pPr>
    </w:p>
    <w:sectPr w:rsidR="00524C30" w:rsidRPr="001A025C" w:rsidSect="00800D7C">
      <w:headerReference w:type="default" r:id="rId10"/>
      <w:footerReference w:type="default" r:id="rId11"/>
      <w:endnotePr>
        <w:numFmt w:val="lowerLetter"/>
      </w:endnotePr>
      <w:pgSz w:w="11906" w:h="16838"/>
      <w:pgMar w:top="1440" w:right="1416" w:bottom="993" w:left="1134" w:header="720" w:footer="720" w:gutter="0"/>
      <w:cols w:space="720"/>
      <w:bidi/>
      <w:docGrid w:linePitch="3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C2B28" w:rsidRDefault="000C2B28">
      <w:r>
        <w:separator/>
      </w:r>
    </w:p>
  </w:endnote>
  <w:endnote w:type="continuationSeparator" w:id="0">
    <w:p w:rsidR="000C2B28" w:rsidRDefault="000C2B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altName w:val="Malgun Gothic Semilight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2142E" w:rsidRDefault="0062142E" w:rsidP="00ED3009">
    <w:pPr>
      <w:keepNext/>
      <w:bidi w:val="0"/>
      <w:jc w:val="center"/>
      <w:outlineLvl w:val="0"/>
      <w:rPr>
        <w:rFonts w:cs="Times New Roman"/>
        <w:b/>
        <w:bCs/>
        <w:sz w:val="20"/>
        <w:szCs w:val="20"/>
      </w:rPr>
    </w:pPr>
    <w:r w:rsidRPr="0062142E">
      <w:rPr>
        <w:rFonts w:cs="Times New Roman" w:hint="cs"/>
        <w:b/>
        <w:bCs/>
        <w:sz w:val="20"/>
        <w:szCs w:val="20"/>
        <w:rtl/>
      </w:rPr>
      <w:t xml:space="preserve">בניין </w:t>
    </w:r>
    <w:proofErr w:type="spellStart"/>
    <w:r w:rsidRPr="0062142E">
      <w:rPr>
        <w:rFonts w:cs="Times New Roman" w:hint="cs"/>
        <w:b/>
        <w:bCs/>
        <w:sz w:val="20"/>
        <w:szCs w:val="20"/>
        <w:rtl/>
      </w:rPr>
      <w:t>ג'נרי</w:t>
    </w:r>
    <w:proofErr w:type="spellEnd"/>
    <w:r w:rsidRPr="0062142E">
      <w:rPr>
        <w:rFonts w:cs="Times New Roman" w:hint="cs"/>
        <w:b/>
        <w:bCs/>
        <w:sz w:val="20"/>
        <w:szCs w:val="20"/>
        <w:rtl/>
      </w:rPr>
      <w:t xml:space="preserve"> 1, רחוב בנק ישראל 5, </w:t>
    </w:r>
    <w:proofErr w:type="spellStart"/>
    <w:r w:rsidRPr="0062142E">
      <w:rPr>
        <w:rFonts w:cs="Times New Roman" w:hint="cs"/>
        <w:b/>
        <w:bCs/>
        <w:sz w:val="20"/>
        <w:szCs w:val="20"/>
        <w:rtl/>
      </w:rPr>
      <w:t>קרית</w:t>
    </w:r>
    <w:proofErr w:type="spellEnd"/>
    <w:r w:rsidRPr="0062142E">
      <w:rPr>
        <w:rFonts w:cs="Times New Roman" w:hint="cs"/>
        <w:b/>
        <w:bCs/>
        <w:sz w:val="20"/>
        <w:szCs w:val="20"/>
        <w:rtl/>
      </w:rPr>
      <w:t xml:space="preserve"> הממ</w:t>
    </w:r>
    <w:r w:rsidR="00ED3009">
      <w:rPr>
        <w:rFonts w:cs="Times New Roman" w:hint="cs"/>
        <w:b/>
        <w:bCs/>
        <w:sz w:val="20"/>
        <w:szCs w:val="20"/>
        <w:rtl/>
      </w:rPr>
      <w:t xml:space="preserve">שלה ירושלים 91036, טל: 02-6662768 </w:t>
    </w:r>
    <w:r w:rsidRPr="0062142E">
      <w:rPr>
        <w:rFonts w:cs="Times New Roman" w:hint="cs"/>
        <w:b/>
        <w:bCs/>
        <w:sz w:val="20"/>
        <w:szCs w:val="20"/>
        <w:rtl/>
      </w:rPr>
      <w:t>פקס: 02-66629</w:t>
    </w:r>
    <w:r w:rsidR="00ED3009">
      <w:rPr>
        <w:rFonts w:cs="Times New Roman" w:hint="cs"/>
        <w:b/>
        <w:bCs/>
        <w:sz w:val="20"/>
        <w:szCs w:val="20"/>
        <w:rtl/>
      </w:rPr>
      <w:t>85</w:t>
    </w:r>
  </w:p>
  <w:p w:rsidR="0062142E" w:rsidRPr="0062142E" w:rsidRDefault="0062142E" w:rsidP="0062142E">
    <w:pPr>
      <w:keepNext/>
      <w:bidi w:val="0"/>
      <w:jc w:val="center"/>
      <w:outlineLvl w:val="0"/>
      <w:rPr>
        <w:rFonts w:cs="Times New Roman"/>
        <w:b/>
        <w:bCs/>
        <w:sz w:val="20"/>
        <w:szCs w:val="20"/>
      </w:rPr>
    </w:pPr>
  </w:p>
  <w:p w:rsidR="00FC35B6" w:rsidRPr="0062142E" w:rsidRDefault="00FC35B6" w:rsidP="0062142E">
    <w:pPr>
      <w:pStyle w:val="a4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C2B28" w:rsidRDefault="000C2B28">
      <w:r>
        <w:separator/>
      </w:r>
    </w:p>
  </w:footnote>
  <w:footnote w:type="continuationSeparator" w:id="0">
    <w:p w:rsidR="000C2B28" w:rsidRDefault="000C2B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72EC" w:rsidRDefault="00BE06F9" w:rsidP="00BE06F9">
    <w:pPr>
      <w:pStyle w:val="a3"/>
      <w:jc w:val="center"/>
      <w:rPr>
        <w:b/>
        <w:bCs/>
        <w:color w:val="000080"/>
        <w:rtl/>
      </w:rPr>
    </w:pPr>
    <w:r>
      <w:rPr>
        <w:rFonts w:ascii="Arial" w:hAnsi="Arial" w:cs="Arial"/>
        <w:noProof/>
        <w:sz w:val="20"/>
        <w:szCs w:val="20"/>
        <w:rtl/>
        <w:lang w:eastAsia="en-US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5F0F461B" wp14:editId="68015D89">
              <wp:simplePos x="0" y="0"/>
              <wp:positionH relativeFrom="column">
                <wp:posOffset>1524264</wp:posOffset>
              </wp:positionH>
              <wp:positionV relativeFrom="paragraph">
                <wp:posOffset>-363855</wp:posOffset>
              </wp:positionV>
              <wp:extent cx="3381375" cy="1266825"/>
              <wp:effectExtent l="0" t="0" r="28575" b="28575"/>
              <wp:wrapNone/>
              <wp:docPr id="1" name="מלבן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381375" cy="126682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7B7835" w:rsidRDefault="007B7835" w:rsidP="007B7835">
                          <w:pPr>
                            <w:tabs>
                              <w:tab w:val="center" w:pos="4486"/>
                              <w:tab w:val="right" w:pos="8972"/>
                            </w:tabs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  <w:lang w:bidi="ar-LB"/>
                            </w:rPr>
                          </w:pPr>
                          <w:r>
                            <w:rPr>
                              <w:rFonts w:ascii="Arial" w:hAnsi="Arial" w:cs="Arial" w:hint="cs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  <w:lang w:bidi="ar-LB"/>
                            </w:rPr>
                            <w:t xml:space="preserve">وزارة العمل ، الرفاه والخدمات الاجتماعية </w:t>
                          </w:r>
                        </w:p>
                        <w:p w:rsidR="007B7835" w:rsidRDefault="00D210B8" w:rsidP="00D210B8">
                          <w:pPr>
                            <w:ind w:right="-142"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  <w:lang w:bidi="ar-LB"/>
                            </w:rPr>
                          </w:pPr>
                          <w:r>
                            <w:rPr>
                              <w:rFonts w:ascii="Arial" w:hAnsi="Arial" w:cs="Arial" w:hint="cs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  <w:lang w:bidi="ar-LB"/>
                            </w:rPr>
                            <w:t xml:space="preserve">لجنة المناقصات لمجال العمل </w:t>
                          </w:r>
                          <w:r w:rsidR="007B7835">
                            <w:rPr>
                              <w:rFonts w:ascii="Arial" w:hAnsi="Arial" w:cs="Arial" w:hint="cs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  <w:lang w:bidi="ar-LB"/>
                            </w:rPr>
                            <w:t xml:space="preserve"> </w:t>
                          </w:r>
                        </w:p>
                        <w:p w:rsidR="00ED3009" w:rsidRPr="00BE06F9" w:rsidRDefault="00ED3009" w:rsidP="00BE06F9">
                          <w:pPr>
                            <w:ind w:right="-142"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</w:rPr>
                          </w:pPr>
                        </w:p>
                        <w:p w:rsidR="00BE06F9" w:rsidRPr="00BE06F9" w:rsidRDefault="00BE06F9" w:rsidP="00BE06F9">
                          <w:pPr>
                            <w:ind w:right="-142"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000080"/>
                              <w:sz w:val="20"/>
                              <w:szCs w:val="20"/>
                            </w:rPr>
                          </w:pPr>
                        </w:p>
                        <w:p w:rsidR="00BE06F9" w:rsidRDefault="00BE06F9" w:rsidP="00BE06F9">
                          <w:pPr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F0F461B" id="מלבן 1" o:spid="_x0000_s1026" style="position:absolute;left:0;text-align:left;margin-left:120pt;margin-top:-28.65pt;width:266.25pt;height:99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" fillcolor="white [3212]" strokecolor="white [3212]" strokeweight="2pt">
              <v:textbox>
                <w:txbxContent>
                  <w:p w:rsidR="007B7835" w:rsidRDefault="007B7835" w:rsidP="007B7835">
                    <w:pPr>
                      <w:tabs>
                        <w:tab w:val="center" w:pos="4486"/>
                        <w:tab w:val="right" w:pos="8972"/>
                      </w:tabs>
                      <w:jc w:val="center"/>
                      <w:rPr>
                        <w:rFonts w:ascii="Arial" w:hAnsi="Arial" w:cs="Arial"/>
                        <w:b/>
                        <w:bCs/>
                        <w:color w:val="333399"/>
                        <w:sz w:val="24"/>
                        <w:szCs w:val="24"/>
                        <w:rtl/>
                        <w:lang w:bidi="ar-LB"/>
                      </w:rPr>
                    </w:pPr>
                    <w:r>
                      <w:rPr>
                        <w:rFonts w:ascii="Arial" w:hAnsi="Arial" w:cs="Arial" w:hint="cs"/>
                        <w:b/>
                        <w:bCs/>
                        <w:color w:val="333399"/>
                        <w:sz w:val="24"/>
                        <w:szCs w:val="24"/>
                        <w:rtl/>
                        <w:lang w:bidi="ar-LB"/>
                      </w:rPr>
                      <w:t xml:space="preserve">وزارة العمل ، الرفاه والخدمات الاجتماعية </w:t>
                    </w:r>
                  </w:p>
                  <w:p w:rsidR="007B7835" w:rsidRDefault="00D210B8" w:rsidP="00D210B8">
                    <w:pPr>
                      <w:ind w:right="-142"/>
                      <w:jc w:val="center"/>
                      <w:rPr>
                        <w:rFonts w:ascii="Arial" w:hAnsi="Arial" w:cs="Arial"/>
                        <w:b/>
                        <w:bCs/>
                        <w:color w:val="333399"/>
                        <w:sz w:val="24"/>
                        <w:szCs w:val="24"/>
                        <w:rtl/>
                        <w:lang w:bidi="ar-LB"/>
                      </w:rPr>
                    </w:pPr>
                    <w:r>
                      <w:rPr>
                        <w:rFonts w:ascii="Arial" w:hAnsi="Arial" w:cs="Arial" w:hint="cs"/>
                        <w:b/>
                        <w:bCs/>
                        <w:color w:val="333399"/>
                        <w:sz w:val="24"/>
                        <w:szCs w:val="24"/>
                        <w:rtl/>
                        <w:lang w:bidi="ar-LB"/>
                      </w:rPr>
                      <w:t xml:space="preserve">لجنة المناقصات لمجال العمل </w:t>
                    </w:r>
                    <w:r w:rsidR="007B7835">
                      <w:rPr>
                        <w:rFonts w:ascii="Arial" w:hAnsi="Arial" w:cs="Arial" w:hint="cs"/>
                        <w:b/>
                        <w:bCs/>
                        <w:color w:val="333399"/>
                        <w:sz w:val="24"/>
                        <w:szCs w:val="24"/>
                        <w:rtl/>
                        <w:lang w:bidi="ar-LB"/>
                      </w:rPr>
                      <w:t xml:space="preserve"> </w:t>
                    </w:r>
                  </w:p>
                  <w:p w:rsidR="00ED3009" w:rsidRPr="00BE06F9" w:rsidRDefault="00ED3009" w:rsidP="00BE06F9">
                    <w:pPr>
                      <w:ind w:right="-142"/>
                      <w:jc w:val="center"/>
                      <w:rPr>
                        <w:rFonts w:ascii="Arial" w:hAnsi="Arial" w:cs="Arial"/>
                        <w:b/>
                        <w:bCs/>
                        <w:color w:val="333399"/>
                        <w:sz w:val="24"/>
                        <w:szCs w:val="24"/>
                        <w:rtl/>
                      </w:rPr>
                    </w:pPr>
                  </w:p>
                  <w:p w:rsidR="00BE06F9" w:rsidRPr="00BE06F9" w:rsidRDefault="00BE06F9" w:rsidP="00BE06F9">
                    <w:pPr>
                      <w:ind w:right="-142"/>
                      <w:jc w:val="center"/>
                      <w:rPr>
                        <w:rFonts w:ascii="Arial" w:hAnsi="Arial" w:cs="Arial"/>
                        <w:b/>
                        <w:bCs/>
                        <w:color w:val="000080"/>
                        <w:sz w:val="20"/>
                        <w:szCs w:val="20"/>
                      </w:rPr>
                    </w:pPr>
                  </w:p>
                  <w:p w:rsidR="00BE06F9" w:rsidRDefault="00BE06F9" w:rsidP="00BE06F9">
                    <w:pPr>
                      <w:jc w:val="center"/>
                    </w:pPr>
                  </w:p>
                </w:txbxContent>
              </v:textbox>
            </v:rect>
          </w:pict>
        </mc:Fallback>
      </mc:AlternateContent>
    </w:r>
    <w:r>
      <w:rPr>
        <w:b/>
        <w:bCs/>
        <w:noProof/>
        <w:color w:val="000080"/>
        <w:rtl/>
        <w:lang w:eastAsia="en-US"/>
      </w:rPr>
      <w:drawing>
        <wp:anchor distT="0" distB="0" distL="114300" distR="114300" simplePos="0" relativeHeight="251657728" behindDoc="0" locked="0" layoutInCell="1" allowOverlap="1" wp14:anchorId="176E47E9" wp14:editId="7CC961C6">
          <wp:simplePos x="0" y="0"/>
          <wp:positionH relativeFrom="column">
            <wp:posOffset>5796280</wp:posOffset>
          </wp:positionH>
          <wp:positionV relativeFrom="paragraph">
            <wp:posOffset>-196215</wp:posOffset>
          </wp:positionV>
          <wp:extent cx="741680" cy="831850"/>
          <wp:effectExtent l="0" t="0" r="1270" b="6350"/>
          <wp:wrapNone/>
          <wp:docPr id="47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1680" cy="831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126F5">
      <w:rPr>
        <w:rFonts w:ascii="Arial" w:hAnsi="Arial" w:cs="Arial"/>
        <w:b/>
        <w:bCs/>
        <w:noProof/>
        <w:color w:val="32056F"/>
        <w:sz w:val="36"/>
        <w:szCs w:val="36"/>
        <w:rtl/>
        <w:lang w:eastAsia="en-US"/>
      </w:rPr>
      <mc:AlternateContent>
        <mc:Choice Requires="wpg">
          <w:drawing>
            <wp:anchor distT="0" distB="0" distL="114300" distR="114300" simplePos="0" relativeHeight="251659776" behindDoc="1" locked="0" layoutInCell="1" allowOverlap="1" wp14:anchorId="54B8E89B" wp14:editId="54C06FEE">
              <wp:simplePos x="0" y="0"/>
              <wp:positionH relativeFrom="column">
                <wp:posOffset>-425673</wp:posOffset>
              </wp:positionH>
              <wp:positionV relativeFrom="paragraph">
                <wp:posOffset>-267335</wp:posOffset>
              </wp:positionV>
              <wp:extent cx="1200150" cy="1190625"/>
              <wp:effectExtent l="0" t="0" r="0" b="9525"/>
              <wp:wrapNone/>
              <wp:docPr id="25" name="קבוצה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00150" cy="1190625"/>
                        <a:chOff x="3176" y="2880"/>
                        <a:chExt cx="1803" cy="1767"/>
                      </a:xfrm>
                    </wpg:grpSpPr>
                    <wpg:grpSp>
                      <wpg:cNvPr id="26" name="Group 13"/>
                      <wpg:cNvGrpSpPr>
                        <a:grpSpLocks noChangeAspect="1"/>
                      </wpg:cNvGrpSpPr>
                      <wpg:grpSpPr bwMode="auto">
                        <a:xfrm>
                          <a:off x="3414" y="2880"/>
                          <a:ext cx="1307" cy="1233"/>
                          <a:chOff x="1457" y="326"/>
                          <a:chExt cx="2846" cy="2686"/>
                        </a:xfrm>
                      </wpg:grpSpPr>
                      <wps:wsp>
                        <wps:cNvPr id="27" name="Freeform 14"/>
                        <wps:cNvSpPr>
                          <a:spLocks noChangeAspect="1"/>
                        </wps:cNvSpPr>
                        <wps:spPr bwMode="auto">
                          <a:xfrm>
                            <a:off x="1457" y="1099"/>
                            <a:ext cx="1430" cy="1909"/>
                          </a:xfrm>
                          <a:custGeom>
                            <a:avLst/>
                            <a:gdLst>
                              <a:gd name="T0" fmla="*/ 245 w 249"/>
                              <a:gd name="T1" fmla="*/ 175 h 332"/>
                              <a:gd name="T2" fmla="*/ 247 w 249"/>
                              <a:gd name="T3" fmla="*/ 196 h 332"/>
                              <a:gd name="T4" fmla="*/ 247 w 249"/>
                              <a:gd name="T5" fmla="*/ 216 h 332"/>
                              <a:gd name="T6" fmla="*/ 247 w 249"/>
                              <a:gd name="T7" fmla="*/ 238 h 332"/>
                              <a:gd name="T8" fmla="*/ 249 w 249"/>
                              <a:gd name="T9" fmla="*/ 259 h 332"/>
                              <a:gd name="T10" fmla="*/ 249 w 249"/>
                              <a:gd name="T11" fmla="*/ 277 h 332"/>
                              <a:gd name="T12" fmla="*/ 247 w 249"/>
                              <a:gd name="T13" fmla="*/ 295 h 332"/>
                              <a:gd name="T14" fmla="*/ 247 w 249"/>
                              <a:gd name="T15" fmla="*/ 314 h 332"/>
                              <a:gd name="T16" fmla="*/ 247 w 249"/>
                              <a:gd name="T17" fmla="*/ 332 h 332"/>
                              <a:gd name="T18" fmla="*/ 245 w 249"/>
                              <a:gd name="T19" fmla="*/ 301 h 332"/>
                              <a:gd name="T20" fmla="*/ 241 w 249"/>
                              <a:gd name="T21" fmla="*/ 271 h 332"/>
                              <a:gd name="T22" fmla="*/ 237 w 249"/>
                              <a:gd name="T23" fmla="*/ 242 h 332"/>
                              <a:gd name="T24" fmla="*/ 229 w 249"/>
                              <a:gd name="T25" fmla="*/ 214 h 332"/>
                              <a:gd name="T26" fmla="*/ 220 w 249"/>
                              <a:gd name="T27" fmla="*/ 187 h 332"/>
                              <a:gd name="T28" fmla="*/ 208 w 249"/>
                              <a:gd name="T29" fmla="*/ 161 h 332"/>
                              <a:gd name="T30" fmla="*/ 196 w 249"/>
                              <a:gd name="T31" fmla="*/ 137 h 332"/>
                              <a:gd name="T32" fmla="*/ 182 w 249"/>
                              <a:gd name="T33" fmla="*/ 114 h 332"/>
                              <a:gd name="T34" fmla="*/ 165 w 249"/>
                              <a:gd name="T35" fmla="*/ 94 h 332"/>
                              <a:gd name="T36" fmla="*/ 147 w 249"/>
                              <a:gd name="T37" fmla="*/ 76 h 332"/>
                              <a:gd name="T38" fmla="*/ 127 w 249"/>
                              <a:gd name="T39" fmla="*/ 61 h 332"/>
                              <a:gd name="T40" fmla="*/ 104 w 249"/>
                              <a:gd name="T41" fmla="*/ 47 h 332"/>
                              <a:gd name="T42" fmla="*/ 82 w 249"/>
                              <a:gd name="T43" fmla="*/ 39 h 332"/>
                              <a:gd name="T44" fmla="*/ 55 w 249"/>
                              <a:gd name="T45" fmla="*/ 33 h 332"/>
                              <a:gd name="T46" fmla="*/ 29 w 249"/>
                              <a:gd name="T47" fmla="*/ 29 h 332"/>
                              <a:gd name="T48" fmla="*/ 0 w 249"/>
                              <a:gd name="T49" fmla="*/ 31 h 332"/>
                              <a:gd name="T50" fmla="*/ 12 w 249"/>
                              <a:gd name="T51" fmla="*/ 21 h 332"/>
                              <a:gd name="T52" fmla="*/ 27 w 249"/>
                              <a:gd name="T53" fmla="*/ 13 h 332"/>
                              <a:gd name="T54" fmla="*/ 43 w 249"/>
                              <a:gd name="T55" fmla="*/ 6 h 332"/>
                              <a:gd name="T56" fmla="*/ 61 w 249"/>
                              <a:gd name="T57" fmla="*/ 2 h 332"/>
                              <a:gd name="T58" fmla="*/ 82 w 249"/>
                              <a:gd name="T59" fmla="*/ 0 h 332"/>
                              <a:gd name="T60" fmla="*/ 100 w 249"/>
                              <a:gd name="T61" fmla="*/ 2 h 332"/>
                              <a:gd name="T62" fmla="*/ 121 w 249"/>
                              <a:gd name="T63" fmla="*/ 6 h 332"/>
                              <a:gd name="T64" fmla="*/ 141 w 249"/>
                              <a:gd name="T65" fmla="*/ 13 h 332"/>
                              <a:gd name="T66" fmla="*/ 161 w 249"/>
                              <a:gd name="T67" fmla="*/ 23 h 332"/>
                              <a:gd name="T68" fmla="*/ 180 w 249"/>
                              <a:gd name="T69" fmla="*/ 35 h 332"/>
                              <a:gd name="T70" fmla="*/ 196 w 249"/>
                              <a:gd name="T71" fmla="*/ 51 h 332"/>
                              <a:gd name="T72" fmla="*/ 210 w 249"/>
                              <a:gd name="T73" fmla="*/ 69 h 332"/>
                              <a:gd name="T74" fmla="*/ 225 w 249"/>
                              <a:gd name="T75" fmla="*/ 92 h 332"/>
                              <a:gd name="T76" fmla="*/ 235 w 249"/>
                              <a:gd name="T77" fmla="*/ 116 h 332"/>
                              <a:gd name="T78" fmla="*/ 241 w 249"/>
                              <a:gd name="T79" fmla="*/ 145 h 332"/>
                              <a:gd name="T80" fmla="*/ 245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45" y="175"/>
                                </a:moveTo>
                                <a:lnTo>
                                  <a:pt x="247" y="196"/>
                                </a:lnTo>
                                <a:lnTo>
                                  <a:pt x="247" y="216"/>
                                </a:lnTo>
                                <a:lnTo>
                                  <a:pt x="247" y="238"/>
                                </a:lnTo>
                                <a:lnTo>
                                  <a:pt x="249" y="259"/>
                                </a:lnTo>
                                <a:lnTo>
                                  <a:pt x="249" y="277"/>
                                </a:lnTo>
                                <a:lnTo>
                                  <a:pt x="247" y="295"/>
                                </a:lnTo>
                                <a:lnTo>
                                  <a:pt x="247" y="314"/>
                                </a:lnTo>
                                <a:lnTo>
                                  <a:pt x="247" y="332"/>
                                </a:lnTo>
                                <a:lnTo>
                                  <a:pt x="245" y="301"/>
                                </a:lnTo>
                                <a:lnTo>
                                  <a:pt x="241" y="271"/>
                                </a:lnTo>
                                <a:lnTo>
                                  <a:pt x="237" y="242"/>
                                </a:lnTo>
                                <a:lnTo>
                                  <a:pt x="229" y="214"/>
                                </a:lnTo>
                                <a:lnTo>
                                  <a:pt x="220" y="187"/>
                                </a:lnTo>
                                <a:lnTo>
                                  <a:pt x="208" y="161"/>
                                </a:lnTo>
                                <a:lnTo>
                                  <a:pt x="196" y="137"/>
                                </a:lnTo>
                                <a:lnTo>
                                  <a:pt x="182" y="114"/>
                                </a:lnTo>
                                <a:lnTo>
                                  <a:pt x="165" y="94"/>
                                </a:lnTo>
                                <a:lnTo>
                                  <a:pt x="147" y="76"/>
                                </a:lnTo>
                                <a:lnTo>
                                  <a:pt x="127" y="61"/>
                                </a:lnTo>
                                <a:lnTo>
                                  <a:pt x="104" y="47"/>
                                </a:lnTo>
                                <a:lnTo>
                                  <a:pt x="82" y="39"/>
                                </a:lnTo>
                                <a:lnTo>
                                  <a:pt x="55" y="33"/>
                                </a:lnTo>
                                <a:lnTo>
                                  <a:pt x="29" y="29"/>
                                </a:lnTo>
                                <a:lnTo>
                                  <a:pt x="0" y="31"/>
                                </a:lnTo>
                                <a:lnTo>
                                  <a:pt x="12" y="21"/>
                                </a:lnTo>
                                <a:lnTo>
                                  <a:pt x="27" y="13"/>
                                </a:lnTo>
                                <a:lnTo>
                                  <a:pt x="43" y="6"/>
                                </a:lnTo>
                                <a:lnTo>
                                  <a:pt x="61" y="2"/>
                                </a:lnTo>
                                <a:lnTo>
                                  <a:pt x="82" y="0"/>
                                </a:lnTo>
                                <a:lnTo>
                                  <a:pt x="100" y="2"/>
                                </a:lnTo>
                                <a:lnTo>
                                  <a:pt x="121" y="6"/>
                                </a:lnTo>
                                <a:lnTo>
                                  <a:pt x="141" y="13"/>
                                </a:lnTo>
                                <a:lnTo>
                                  <a:pt x="161" y="23"/>
                                </a:lnTo>
                                <a:lnTo>
                                  <a:pt x="180" y="35"/>
                                </a:lnTo>
                                <a:lnTo>
                                  <a:pt x="196" y="51"/>
                                </a:lnTo>
                                <a:lnTo>
                                  <a:pt x="210" y="69"/>
                                </a:lnTo>
                                <a:lnTo>
                                  <a:pt x="225" y="92"/>
                                </a:lnTo>
                                <a:lnTo>
                                  <a:pt x="235" y="116"/>
                                </a:lnTo>
                                <a:lnTo>
                                  <a:pt x="241" y="145"/>
                                </a:lnTo>
                                <a:lnTo>
                                  <a:pt x="245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15"/>
                        <wps:cNvSpPr>
                          <a:spLocks noChangeAspect="1"/>
                        </wps:cNvSpPr>
                        <wps:spPr bwMode="auto">
                          <a:xfrm>
                            <a:off x="2875" y="1103"/>
                            <a:ext cx="1428" cy="1909"/>
                          </a:xfrm>
                          <a:custGeom>
                            <a:avLst/>
                            <a:gdLst>
                              <a:gd name="T0" fmla="*/ 2 w 249"/>
                              <a:gd name="T1" fmla="*/ 175 h 332"/>
                              <a:gd name="T2" fmla="*/ 0 w 249"/>
                              <a:gd name="T3" fmla="*/ 196 h 332"/>
                              <a:gd name="T4" fmla="*/ 0 w 249"/>
                              <a:gd name="T5" fmla="*/ 216 h 332"/>
                              <a:gd name="T6" fmla="*/ 0 w 249"/>
                              <a:gd name="T7" fmla="*/ 238 h 332"/>
                              <a:gd name="T8" fmla="*/ 0 w 249"/>
                              <a:gd name="T9" fmla="*/ 259 h 332"/>
                              <a:gd name="T10" fmla="*/ 0 w 249"/>
                              <a:gd name="T11" fmla="*/ 277 h 332"/>
                              <a:gd name="T12" fmla="*/ 0 w 249"/>
                              <a:gd name="T13" fmla="*/ 295 h 332"/>
                              <a:gd name="T14" fmla="*/ 0 w 249"/>
                              <a:gd name="T15" fmla="*/ 314 h 332"/>
                              <a:gd name="T16" fmla="*/ 0 w 249"/>
                              <a:gd name="T17" fmla="*/ 332 h 332"/>
                              <a:gd name="T18" fmla="*/ 2 w 249"/>
                              <a:gd name="T19" fmla="*/ 301 h 332"/>
                              <a:gd name="T20" fmla="*/ 6 w 249"/>
                              <a:gd name="T21" fmla="*/ 271 h 332"/>
                              <a:gd name="T22" fmla="*/ 12 w 249"/>
                              <a:gd name="T23" fmla="*/ 242 h 332"/>
                              <a:gd name="T24" fmla="*/ 18 w 249"/>
                              <a:gd name="T25" fmla="*/ 214 h 332"/>
                              <a:gd name="T26" fmla="*/ 28 w 249"/>
                              <a:gd name="T27" fmla="*/ 187 h 332"/>
                              <a:gd name="T28" fmla="*/ 39 w 249"/>
                              <a:gd name="T29" fmla="*/ 161 h 332"/>
                              <a:gd name="T30" fmla="*/ 51 w 249"/>
                              <a:gd name="T31" fmla="*/ 137 h 332"/>
                              <a:gd name="T32" fmla="*/ 65 w 249"/>
                              <a:gd name="T33" fmla="*/ 114 h 332"/>
                              <a:gd name="T34" fmla="*/ 81 w 249"/>
                              <a:gd name="T35" fmla="*/ 94 h 332"/>
                              <a:gd name="T36" fmla="*/ 100 w 249"/>
                              <a:gd name="T37" fmla="*/ 76 h 332"/>
                              <a:gd name="T38" fmla="*/ 120 w 249"/>
                              <a:gd name="T39" fmla="*/ 61 h 332"/>
                              <a:gd name="T40" fmla="*/ 143 w 249"/>
                              <a:gd name="T41" fmla="*/ 47 h 332"/>
                              <a:gd name="T42" fmla="*/ 167 w 249"/>
                              <a:gd name="T43" fmla="*/ 39 h 332"/>
                              <a:gd name="T44" fmla="*/ 192 w 249"/>
                              <a:gd name="T45" fmla="*/ 33 h 332"/>
                              <a:gd name="T46" fmla="*/ 218 w 249"/>
                              <a:gd name="T47" fmla="*/ 29 h 332"/>
                              <a:gd name="T48" fmla="*/ 249 w 249"/>
                              <a:gd name="T49" fmla="*/ 31 h 332"/>
                              <a:gd name="T50" fmla="*/ 234 w 249"/>
                              <a:gd name="T51" fmla="*/ 21 h 332"/>
                              <a:gd name="T52" fmla="*/ 220 w 249"/>
                              <a:gd name="T53" fmla="*/ 13 h 332"/>
                              <a:gd name="T54" fmla="*/ 204 w 249"/>
                              <a:gd name="T55" fmla="*/ 6 h 332"/>
                              <a:gd name="T56" fmla="*/ 186 w 249"/>
                              <a:gd name="T57" fmla="*/ 2 h 332"/>
                              <a:gd name="T58" fmla="*/ 165 w 249"/>
                              <a:gd name="T59" fmla="*/ 0 h 332"/>
                              <a:gd name="T60" fmla="*/ 147 w 249"/>
                              <a:gd name="T61" fmla="*/ 2 h 332"/>
                              <a:gd name="T62" fmla="*/ 126 w 249"/>
                              <a:gd name="T63" fmla="*/ 6 h 332"/>
                              <a:gd name="T64" fmla="*/ 106 w 249"/>
                              <a:gd name="T65" fmla="*/ 13 h 332"/>
                              <a:gd name="T66" fmla="*/ 88 w 249"/>
                              <a:gd name="T67" fmla="*/ 23 h 332"/>
                              <a:gd name="T68" fmla="*/ 69 w 249"/>
                              <a:gd name="T69" fmla="*/ 35 h 332"/>
                              <a:gd name="T70" fmla="*/ 51 w 249"/>
                              <a:gd name="T71" fmla="*/ 51 h 332"/>
                              <a:gd name="T72" fmla="*/ 37 w 249"/>
                              <a:gd name="T73" fmla="*/ 69 h 332"/>
                              <a:gd name="T74" fmla="*/ 22 w 249"/>
                              <a:gd name="T75" fmla="*/ 92 h 332"/>
                              <a:gd name="T76" fmla="*/ 12 w 249"/>
                              <a:gd name="T77" fmla="*/ 116 h 332"/>
                              <a:gd name="T78" fmla="*/ 6 w 249"/>
                              <a:gd name="T79" fmla="*/ 145 h 332"/>
                              <a:gd name="T80" fmla="*/ 2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" y="175"/>
                                </a:moveTo>
                                <a:lnTo>
                                  <a:pt x="0" y="196"/>
                                </a:lnTo>
                                <a:lnTo>
                                  <a:pt x="0" y="216"/>
                                </a:lnTo>
                                <a:lnTo>
                                  <a:pt x="0" y="238"/>
                                </a:lnTo>
                                <a:lnTo>
                                  <a:pt x="0" y="259"/>
                                </a:lnTo>
                                <a:lnTo>
                                  <a:pt x="0" y="277"/>
                                </a:lnTo>
                                <a:lnTo>
                                  <a:pt x="0" y="295"/>
                                </a:lnTo>
                                <a:lnTo>
                                  <a:pt x="0" y="314"/>
                                </a:lnTo>
                                <a:lnTo>
                                  <a:pt x="0" y="332"/>
                                </a:lnTo>
                                <a:lnTo>
                                  <a:pt x="2" y="301"/>
                                </a:lnTo>
                                <a:lnTo>
                                  <a:pt x="6" y="271"/>
                                </a:lnTo>
                                <a:lnTo>
                                  <a:pt x="12" y="242"/>
                                </a:lnTo>
                                <a:lnTo>
                                  <a:pt x="18" y="214"/>
                                </a:lnTo>
                                <a:lnTo>
                                  <a:pt x="28" y="187"/>
                                </a:lnTo>
                                <a:lnTo>
                                  <a:pt x="39" y="161"/>
                                </a:lnTo>
                                <a:lnTo>
                                  <a:pt x="51" y="137"/>
                                </a:lnTo>
                                <a:lnTo>
                                  <a:pt x="65" y="114"/>
                                </a:lnTo>
                                <a:lnTo>
                                  <a:pt x="81" y="94"/>
                                </a:lnTo>
                                <a:lnTo>
                                  <a:pt x="100" y="76"/>
                                </a:lnTo>
                                <a:lnTo>
                                  <a:pt x="120" y="61"/>
                                </a:lnTo>
                                <a:lnTo>
                                  <a:pt x="143" y="47"/>
                                </a:lnTo>
                                <a:lnTo>
                                  <a:pt x="167" y="39"/>
                                </a:lnTo>
                                <a:lnTo>
                                  <a:pt x="192" y="33"/>
                                </a:lnTo>
                                <a:lnTo>
                                  <a:pt x="218" y="29"/>
                                </a:lnTo>
                                <a:lnTo>
                                  <a:pt x="249" y="31"/>
                                </a:lnTo>
                                <a:lnTo>
                                  <a:pt x="234" y="21"/>
                                </a:lnTo>
                                <a:lnTo>
                                  <a:pt x="220" y="13"/>
                                </a:lnTo>
                                <a:lnTo>
                                  <a:pt x="204" y="6"/>
                                </a:lnTo>
                                <a:lnTo>
                                  <a:pt x="186" y="2"/>
                                </a:lnTo>
                                <a:lnTo>
                                  <a:pt x="165" y="0"/>
                                </a:lnTo>
                                <a:lnTo>
                                  <a:pt x="147" y="2"/>
                                </a:lnTo>
                                <a:lnTo>
                                  <a:pt x="126" y="6"/>
                                </a:lnTo>
                                <a:lnTo>
                                  <a:pt x="106" y="13"/>
                                </a:lnTo>
                                <a:lnTo>
                                  <a:pt x="88" y="23"/>
                                </a:lnTo>
                                <a:lnTo>
                                  <a:pt x="69" y="35"/>
                                </a:lnTo>
                                <a:lnTo>
                                  <a:pt x="51" y="51"/>
                                </a:lnTo>
                                <a:lnTo>
                                  <a:pt x="37" y="69"/>
                                </a:lnTo>
                                <a:lnTo>
                                  <a:pt x="22" y="92"/>
                                </a:lnTo>
                                <a:lnTo>
                                  <a:pt x="12" y="116"/>
                                </a:lnTo>
                                <a:lnTo>
                                  <a:pt x="6" y="145"/>
                                </a:lnTo>
                                <a:lnTo>
                                  <a:pt x="2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16"/>
                        <wps:cNvSpPr>
                          <a:spLocks noChangeAspect="1"/>
                        </wps:cNvSpPr>
                        <wps:spPr bwMode="auto">
                          <a:xfrm>
                            <a:off x="2402" y="326"/>
                            <a:ext cx="599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17"/>
                        <wps:cNvSpPr>
                          <a:spLocks noChangeAspect="1"/>
                        </wps:cNvSpPr>
                        <wps:spPr bwMode="auto">
                          <a:xfrm flipH="1">
                            <a:off x="2757" y="326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18"/>
                        <wps:cNvSpPr>
                          <a:spLocks noChangeAspect="1"/>
                        </wps:cNvSpPr>
                        <wps:spPr bwMode="auto">
                          <a:xfrm rot="7184191">
                            <a:off x="3520" y="1593"/>
                            <a:ext cx="599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19"/>
                        <wps:cNvSpPr>
                          <a:spLocks noChangeAspect="1"/>
                        </wps:cNvSpPr>
                        <wps:spPr bwMode="auto">
                          <a:xfrm rot="7184191" flipH="1">
                            <a:off x="3350" y="1895"/>
                            <a:ext cx="597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20"/>
                        <wps:cNvSpPr>
                          <a:spLocks noChangeAspect="1"/>
                        </wps:cNvSpPr>
                        <wps:spPr bwMode="auto">
                          <a:xfrm rot="79209236">
                            <a:off x="1807" y="1899"/>
                            <a:ext cx="598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21"/>
                        <wps:cNvSpPr>
                          <a:spLocks noChangeAspect="1"/>
                        </wps:cNvSpPr>
                        <wps:spPr bwMode="auto">
                          <a:xfrm rot="14409236" flipH="1">
                            <a:off x="1627" y="1600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35" name="Text Box 22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3176" y="4111"/>
                          <a:ext cx="1803" cy="5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126F5" w:rsidRPr="00BE06F9" w:rsidRDefault="00F126F5" w:rsidP="00F126F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Theme="minorBidi" w:hAnsiTheme="minorBidi" w:cstheme="minorBidi"/>
                                <w:b/>
                                <w:bCs/>
                                <w:color w:val="002060"/>
                                <w:sz w:val="16"/>
                                <w:szCs w:val="16"/>
                              </w:rPr>
                            </w:pPr>
                            <w:r w:rsidRPr="00BE06F9">
                              <w:rPr>
                                <w:rFonts w:asciiTheme="minorBidi" w:hAnsiTheme="minorBidi" w:cstheme="minorBidi"/>
                                <w:b/>
                                <w:bCs/>
                                <w:color w:val="002060"/>
                                <w:sz w:val="16"/>
                                <w:szCs w:val="16"/>
                                <w:rtl/>
                              </w:rPr>
                              <w:t>משרד העבודה, הרווחה והשירותים החברתיים</w:t>
                            </w:r>
                          </w:p>
                        </w:txbxContent>
                      </wps:txbx>
                      <wps:bodyPr rot="0" vert="horz" wrap="square" lIns="88697" tIns="44348" rIns="88697" bIns="44348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B8E89B" id="קבוצה 25" o:spid="_x0000_s1027" style="position:absolute;left:0;text-align:left;margin-left:-33.5pt;margin-top:-21.05pt;width:94.5pt;height:93.75pt;z-index:-251656704" coordorigin="3176,2880" coordsize="1803,17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">
              <v:group id="Group 13" o:spid="_x0000_s1028" style="position:absolute;left:3414;top:2880;width:1307;height:1233" coordorigin="1457,326" coordsize="2846,26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<o:lock v:ext="edit" aspectratio="t"/>
                <v:shape id="Freeform 14" o:spid="_x0000_s1029" style="position:absolute;left:1457;top:1099;width:1430;height:1909;visibility:visible;mso-wrap-style:square;v-text-anchor:top" coordsize="249,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" path="m245,175r2,21l247,216r,22l249,259r,18l247,295r,19l247,332r-2,-31l241,271r-4,-29l229,214r-9,-27l208,161,196,137,182,114,165,94,147,76,127,61,104,47,82,39,55,33,29,29,,31,12,21,27,13,43,6,61,2,82,r18,2l121,6r20,7l161,23r19,12l196,51r14,18l225,92r10,24l241,145r4,30xe" fillcolor="#2b0e72" stroked="f">
                  <v:path arrowok="t" o:connecttype="custom" o:connectlocs="1407,1006;1419,1127;1419,1242;1419,1369;1430,1489;1430,1593;1419,1696;1419,1806;1419,1909;1407,1731;1384,1558;1361,1392;1315,1231;1263,1075;1195,926;1126,788;1045,656;948,541;844,437;729,351;597,270;471,224;316,190;167,167;0,178;69,121;155,75;247,35;350,12;471,0;574,12;695,35;810,75;925,132;1034,201;1126,293;1206,397;1292,529;1350,667;1384,834;1407,1006" o:connectangles="0,0,0,0,0,0,0,0,0,0,0,0,0,0,0,0,0,0,0,0,0,0,0,0,0,0,0,0,0,0,0,0,0,0,0,0,0,0,0,0,0"/>
                  <o:lock v:ext="edit" aspectratio="t"/>
                </v:shape>
                <v:shape id="Freeform 15" o:spid="_x0000_s1030" style="position:absolute;left:2875;top:1103;width:1428;height:1909;visibility:visible;mso-wrap-style:square;v-text-anchor:top" coordsize="249,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" path="m2,175l,196r,20l,238r,21l,277r,18l,314r,18l2,301,6,271r6,-29l18,214,28,187,39,161,51,137,65,114,81,94,100,76,120,61,143,47r24,-8l192,33r26,-4l249,31,234,21,220,13,204,6,186,2,165,,147,2,126,6r-20,7l88,23,69,35,51,51,37,69,22,92,12,116,6,145,2,175xe" fillcolor="#2b0e72" stroked="f">
                  <v:path arrowok="t" o:connecttype="custom" o:connectlocs="11,1006;0,1127;0,1242;0,1369;0,1489;0,1593;0,1696;0,1806;0,1909;11,1731;34,1558;69,1392;103,1231;161,1075;224,926;292,788;373,656;465,541;573,437;688,351;820,270;958,224;1101,190;1250,167;1428,178;1342,121;1262,75;1170,35;1067,12;946,0;843,12;723,35;608,75;505,132;396,201;292,293;212,397;126,529;69,667;34,834;11,1006" o:connectangles="0,0,0,0,0,0,0,0,0,0,0,0,0,0,0,0,0,0,0,0,0,0,0,0,0,0,0,0,0,0,0,0,0,0,0,0,0,0,0,0,0"/>
                  <o:lock v:ext="edit" aspectratio="t"/>
                </v:shape>
                <v:shape id="Freeform 16" o:spid="_x0000_s1031" style="position:absolute;left:2402;top:326;width:599;height:828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" path="m84,l,143r45,l106,39,84,xe" fillcolor="#2b0e72" stroked="f">
                  <v:path arrowok="t" o:connecttype="custom" o:connectlocs="475,0;0,828;254,828;599,226;475,0" o:connectangles="0,0,0,0,0"/>
                  <o:lock v:ext="edit" aspectratio="t"/>
                </v:shape>
                <v:shape id="Freeform 17" o:spid="_x0000_s1032" style="position:absolute;left:2757;top:326;width:597;height:828;flip:x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  <v:shape id="Freeform 18" o:spid="_x0000_s1033" style="position:absolute;left:3520;top:1593;width:599;height:829;rotation:7847052fd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" path="m84,l,143r45,l106,39,84,xe" fillcolor="#2b0e72" stroked="f">
                  <v:path arrowok="t" o:connecttype="custom" o:connectlocs="475,0;0,829;254,829;599,226;475,0" o:connectangles="0,0,0,0,0"/>
                  <o:lock v:ext="edit" aspectratio="t"/>
                </v:shape>
                <v:shape id="Freeform 19" o:spid="_x0000_s1034" style="position:absolute;left:3350;top:1895;width:597;height:829;rotation:-7847052fd;flip:x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" path="m84,l,143r45,l106,39,84,xe" fillcolor="#2b0e72" stroked="f">
                  <v:path arrowok="t" o:connecttype="custom" o:connectlocs="473,0;0,829;253,829;597,226;473,0" o:connectangles="0,0,0,0,0"/>
                  <o:lock v:ext="edit" aspectratio="t"/>
                </v:shape>
                <v:shape id="Freeform 20" o:spid="_x0000_s1035" style="position:absolute;left:1807;top:1899;width:598;height:829;rotation:-7854232fd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" path="m84,l,143r45,l106,39,84,xe" fillcolor="#2b0e72" stroked="f">
                  <v:path arrowok="t" o:connecttype="custom" o:connectlocs="474,0;0,829;254,829;598,226;474,0" o:connectangles="0,0,0,0,0"/>
                  <o:lock v:ext="edit" aspectratio="t"/>
                </v:shape>
                <v:shape id="Freeform 21" o:spid="_x0000_s1036" style="position:absolute;left:1627;top:1600;width:597;height:828;rotation:7854232fd;flip:x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37" type="#_x0000_t202" style="position:absolute;left:3176;top:4111;width:1803;height:5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" filled="f" stroked="f">
                <o:lock v:ext="edit" aspectratio="t"/>
                <v:textbox inset="2.46381mm,1.2319mm,2.46381mm,1.2319mm">
                  <w:txbxContent>
                    <w:p w:rsidR="00F126F5" w:rsidRPr="00BE06F9" w:rsidRDefault="00F126F5" w:rsidP="00F126F5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Theme="minorBidi" w:hAnsiTheme="minorBidi" w:cstheme="minorBidi"/>
                          <w:b/>
                          <w:bCs/>
                          <w:color w:val="002060"/>
                          <w:sz w:val="16"/>
                          <w:szCs w:val="16"/>
                        </w:rPr>
                      </w:pPr>
                      <w:r w:rsidRPr="00BE06F9">
                        <w:rPr>
                          <w:rFonts w:asciiTheme="minorBidi" w:hAnsiTheme="minorBidi" w:cstheme="minorBidi"/>
                          <w:b/>
                          <w:bCs/>
                          <w:color w:val="002060"/>
                          <w:sz w:val="16"/>
                          <w:szCs w:val="16"/>
                          <w:rtl/>
                        </w:rPr>
                        <w:t>משרד העבודה, הרווחה והשירותים החברתיים</w:t>
                      </w:r>
                    </w:p>
                  </w:txbxContent>
                </v:textbox>
              </v:shape>
            </v:group>
          </w:pict>
        </mc:Fallback>
      </mc:AlternateContent>
    </w:r>
    <w:r w:rsidR="00F972EC">
      <w:rPr>
        <w:b/>
        <w:bCs/>
        <w:color w:val="000080"/>
        <w:rtl/>
      </w:rPr>
      <w:tab/>
    </w:r>
  </w:p>
  <w:p w:rsidR="00F972EC" w:rsidRPr="00B74837" w:rsidRDefault="00F972EC" w:rsidP="00F126F5">
    <w:pPr>
      <w:jc w:val="right"/>
      <w:rPr>
        <w:rFonts w:ascii="Arial" w:hAnsi="Arial" w:cs="Arial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0B348B"/>
    <w:multiLevelType w:val="hybridMultilevel"/>
    <w:tmpl w:val="0C3A6F66"/>
    <w:lvl w:ilvl="0" w:tplc="E77C2E64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766D4E"/>
    <w:multiLevelType w:val="hybridMultilevel"/>
    <w:tmpl w:val="4E5A5C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723C0E"/>
    <w:multiLevelType w:val="hybridMultilevel"/>
    <w:tmpl w:val="99A4C432"/>
    <w:lvl w:ilvl="0" w:tplc="90D0207C">
      <w:start w:val="3"/>
      <w:numFmt w:val="decimal"/>
      <w:lvlText w:val="%1"/>
      <w:lvlJc w:val="left"/>
      <w:pPr>
        <w:ind w:left="-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55" w:hanging="360"/>
      </w:pPr>
    </w:lvl>
    <w:lvl w:ilvl="2" w:tplc="0409001B" w:tentative="1">
      <w:start w:val="1"/>
      <w:numFmt w:val="lowerRoman"/>
      <w:lvlText w:val="%3."/>
      <w:lvlJc w:val="right"/>
      <w:pPr>
        <w:ind w:left="1375" w:hanging="180"/>
      </w:pPr>
    </w:lvl>
    <w:lvl w:ilvl="3" w:tplc="0409000F" w:tentative="1">
      <w:start w:val="1"/>
      <w:numFmt w:val="decimal"/>
      <w:lvlText w:val="%4."/>
      <w:lvlJc w:val="left"/>
      <w:pPr>
        <w:ind w:left="2095" w:hanging="360"/>
      </w:pPr>
    </w:lvl>
    <w:lvl w:ilvl="4" w:tplc="04090019" w:tentative="1">
      <w:start w:val="1"/>
      <w:numFmt w:val="lowerLetter"/>
      <w:lvlText w:val="%5."/>
      <w:lvlJc w:val="left"/>
      <w:pPr>
        <w:ind w:left="2815" w:hanging="360"/>
      </w:pPr>
    </w:lvl>
    <w:lvl w:ilvl="5" w:tplc="0409001B" w:tentative="1">
      <w:start w:val="1"/>
      <w:numFmt w:val="lowerRoman"/>
      <w:lvlText w:val="%6."/>
      <w:lvlJc w:val="right"/>
      <w:pPr>
        <w:ind w:left="3535" w:hanging="180"/>
      </w:pPr>
    </w:lvl>
    <w:lvl w:ilvl="6" w:tplc="0409000F" w:tentative="1">
      <w:start w:val="1"/>
      <w:numFmt w:val="decimal"/>
      <w:lvlText w:val="%7."/>
      <w:lvlJc w:val="left"/>
      <w:pPr>
        <w:ind w:left="4255" w:hanging="360"/>
      </w:pPr>
    </w:lvl>
    <w:lvl w:ilvl="7" w:tplc="04090019" w:tentative="1">
      <w:start w:val="1"/>
      <w:numFmt w:val="lowerLetter"/>
      <w:lvlText w:val="%8."/>
      <w:lvlJc w:val="left"/>
      <w:pPr>
        <w:ind w:left="4975" w:hanging="360"/>
      </w:pPr>
    </w:lvl>
    <w:lvl w:ilvl="8" w:tplc="0409001B" w:tentative="1">
      <w:start w:val="1"/>
      <w:numFmt w:val="lowerRoman"/>
      <w:lvlText w:val="%9."/>
      <w:lvlJc w:val="right"/>
      <w:pPr>
        <w:ind w:left="5695" w:hanging="180"/>
      </w:pPr>
    </w:lvl>
  </w:abstractNum>
  <w:abstractNum w:abstractNumId="3" w15:restartNumberingAfterBreak="0">
    <w:nsid w:val="74715E79"/>
    <w:multiLevelType w:val="multilevel"/>
    <w:tmpl w:val="665EB06C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</w:num>
  <w:num w:numId="4">
    <w:abstractNumId w:val="0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C30"/>
    <w:rsid w:val="00021E13"/>
    <w:rsid w:val="00032116"/>
    <w:rsid w:val="0003358B"/>
    <w:rsid w:val="000460E1"/>
    <w:rsid w:val="0007722F"/>
    <w:rsid w:val="000B6C2C"/>
    <w:rsid w:val="000C2B28"/>
    <w:rsid w:val="000C5447"/>
    <w:rsid w:val="000D435B"/>
    <w:rsid w:val="00110FB2"/>
    <w:rsid w:val="001110C5"/>
    <w:rsid w:val="00135656"/>
    <w:rsid w:val="00140532"/>
    <w:rsid w:val="00141E5F"/>
    <w:rsid w:val="00143484"/>
    <w:rsid w:val="00147E33"/>
    <w:rsid w:val="001523F2"/>
    <w:rsid w:val="0016441B"/>
    <w:rsid w:val="001A025C"/>
    <w:rsid w:val="001B0F7C"/>
    <w:rsid w:val="001B6691"/>
    <w:rsid w:val="001E151F"/>
    <w:rsid w:val="001F23A9"/>
    <w:rsid w:val="002106BD"/>
    <w:rsid w:val="002D42B0"/>
    <w:rsid w:val="002D5939"/>
    <w:rsid w:val="002F7EBD"/>
    <w:rsid w:val="00304F42"/>
    <w:rsid w:val="00340FB1"/>
    <w:rsid w:val="00346CA4"/>
    <w:rsid w:val="003B7CE1"/>
    <w:rsid w:val="003F44B3"/>
    <w:rsid w:val="003F539C"/>
    <w:rsid w:val="00404BE6"/>
    <w:rsid w:val="0040697E"/>
    <w:rsid w:val="004361B6"/>
    <w:rsid w:val="004375F1"/>
    <w:rsid w:val="00446FA9"/>
    <w:rsid w:val="00452D63"/>
    <w:rsid w:val="00455F19"/>
    <w:rsid w:val="004751A6"/>
    <w:rsid w:val="004A79C6"/>
    <w:rsid w:val="004B59B2"/>
    <w:rsid w:val="004B607B"/>
    <w:rsid w:val="004C0838"/>
    <w:rsid w:val="00511D6E"/>
    <w:rsid w:val="00524223"/>
    <w:rsid w:val="00524C30"/>
    <w:rsid w:val="00561D97"/>
    <w:rsid w:val="005736FD"/>
    <w:rsid w:val="00593856"/>
    <w:rsid w:val="005C1F82"/>
    <w:rsid w:val="005E1851"/>
    <w:rsid w:val="00607D57"/>
    <w:rsid w:val="006139B6"/>
    <w:rsid w:val="00616ED3"/>
    <w:rsid w:val="0061737E"/>
    <w:rsid w:val="0062142E"/>
    <w:rsid w:val="00625463"/>
    <w:rsid w:val="0062560E"/>
    <w:rsid w:val="00630261"/>
    <w:rsid w:val="00635D01"/>
    <w:rsid w:val="0068371F"/>
    <w:rsid w:val="00691D76"/>
    <w:rsid w:val="006973E9"/>
    <w:rsid w:val="006E3829"/>
    <w:rsid w:val="006F3287"/>
    <w:rsid w:val="007208AD"/>
    <w:rsid w:val="00762D0A"/>
    <w:rsid w:val="0076687F"/>
    <w:rsid w:val="00777A35"/>
    <w:rsid w:val="007901FB"/>
    <w:rsid w:val="007A3837"/>
    <w:rsid w:val="007B7835"/>
    <w:rsid w:val="007E1E25"/>
    <w:rsid w:val="00800D7C"/>
    <w:rsid w:val="0080560B"/>
    <w:rsid w:val="0081230C"/>
    <w:rsid w:val="00823A62"/>
    <w:rsid w:val="008256C1"/>
    <w:rsid w:val="008378A7"/>
    <w:rsid w:val="00841F01"/>
    <w:rsid w:val="00850050"/>
    <w:rsid w:val="00861B16"/>
    <w:rsid w:val="00897ECE"/>
    <w:rsid w:val="008A01C5"/>
    <w:rsid w:val="008D2BB9"/>
    <w:rsid w:val="008D337B"/>
    <w:rsid w:val="008E20B2"/>
    <w:rsid w:val="008E43F3"/>
    <w:rsid w:val="00907A0A"/>
    <w:rsid w:val="00911BDB"/>
    <w:rsid w:val="009221FB"/>
    <w:rsid w:val="00934BF6"/>
    <w:rsid w:val="00945EE4"/>
    <w:rsid w:val="00960427"/>
    <w:rsid w:val="009631A1"/>
    <w:rsid w:val="00984F20"/>
    <w:rsid w:val="009B41AC"/>
    <w:rsid w:val="009E5FDC"/>
    <w:rsid w:val="00A11EAA"/>
    <w:rsid w:val="00A267C9"/>
    <w:rsid w:val="00A80DE2"/>
    <w:rsid w:val="00AA1C38"/>
    <w:rsid w:val="00AB7432"/>
    <w:rsid w:val="00AC3F9F"/>
    <w:rsid w:val="00B062C3"/>
    <w:rsid w:val="00B209FB"/>
    <w:rsid w:val="00B516BA"/>
    <w:rsid w:val="00B74837"/>
    <w:rsid w:val="00B81DA2"/>
    <w:rsid w:val="00B87D58"/>
    <w:rsid w:val="00B9360B"/>
    <w:rsid w:val="00B96EC2"/>
    <w:rsid w:val="00BA086F"/>
    <w:rsid w:val="00BE06F9"/>
    <w:rsid w:val="00C25C9B"/>
    <w:rsid w:val="00C26FB1"/>
    <w:rsid w:val="00C435EF"/>
    <w:rsid w:val="00C57626"/>
    <w:rsid w:val="00CA18CC"/>
    <w:rsid w:val="00CA769F"/>
    <w:rsid w:val="00CB7CD7"/>
    <w:rsid w:val="00CD08F1"/>
    <w:rsid w:val="00CE5F5D"/>
    <w:rsid w:val="00D210B8"/>
    <w:rsid w:val="00D23432"/>
    <w:rsid w:val="00D23896"/>
    <w:rsid w:val="00D25963"/>
    <w:rsid w:val="00D77802"/>
    <w:rsid w:val="00DA425B"/>
    <w:rsid w:val="00DB2022"/>
    <w:rsid w:val="00DB34A3"/>
    <w:rsid w:val="00DB5B6E"/>
    <w:rsid w:val="00DC0D47"/>
    <w:rsid w:val="00DC1290"/>
    <w:rsid w:val="00DD537A"/>
    <w:rsid w:val="00E14D14"/>
    <w:rsid w:val="00E23E7E"/>
    <w:rsid w:val="00E34E34"/>
    <w:rsid w:val="00E458B6"/>
    <w:rsid w:val="00E80837"/>
    <w:rsid w:val="00EB7261"/>
    <w:rsid w:val="00ED3009"/>
    <w:rsid w:val="00ED4272"/>
    <w:rsid w:val="00EE26A6"/>
    <w:rsid w:val="00EE4938"/>
    <w:rsid w:val="00EE6883"/>
    <w:rsid w:val="00F02529"/>
    <w:rsid w:val="00F126F5"/>
    <w:rsid w:val="00F572E8"/>
    <w:rsid w:val="00F71BA1"/>
    <w:rsid w:val="00F972EC"/>
    <w:rsid w:val="00FA0FAC"/>
    <w:rsid w:val="00FC35B6"/>
    <w:rsid w:val="00FE49D0"/>
    <w:rsid w:val="00FF7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2384DFE8-EEC7-488A-8D05-B48722457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8256C1"/>
    <w:pPr>
      <w:ind w:left="720"/>
    </w:pPr>
    <w:rPr>
      <w:rFonts w:ascii="Calibri" w:eastAsiaTheme="minorHAnsi" w:hAnsi="Calibri" w:cs="Times New Roman"/>
      <w:sz w:val="22"/>
      <w:szCs w:val="22"/>
      <w:lang w:eastAsia="en-US"/>
    </w:rPr>
  </w:style>
  <w:style w:type="paragraph" w:styleId="a6">
    <w:name w:val="Balloon Text"/>
    <w:basedOn w:val="a"/>
    <w:link w:val="a7"/>
    <w:rsid w:val="007A383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7A3837"/>
    <w:rPr>
      <w:rFonts w:ascii="Tahoma" w:hAnsi="Tahoma" w:cs="Tahoma"/>
      <w:sz w:val="16"/>
      <w:szCs w:val="16"/>
      <w:lang w:eastAsia="he-IL"/>
    </w:rPr>
  </w:style>
  <w:style w:type="paragraph" w:styleId="20">
    <w:name w:val="Body Text 2"/>
    <w:basedOn w:val="a"/>
    <w:link w:val="21"/>
    <w:rsid w:val="00841F01"/>
    <w:pPr>
      <w:spacing w:after="120" w:line="480" w:lineRule="auto"/>
    </w:pPr>
    <w:rPr>
      <w:rFonts w:cs="Times New Roman"/>
      <w:sz w:val="24"/>
      <w:szCs w:val="24"/>
      <w:lang w:val="x-none" w:eastAsia="x-none"/>
    </w:rPr>
  </w:style>
  <w:style w:type="character" w:customStyle="1" w:styleId="21">
    <w:name w:val="גוף טקסט 2 תו"/>
    <w:basedOn w:val="a0"/>
    <w:link w:val="20"/>
    <w:rsid w:val="00841F01"/>
    <w:rPr>
      <w:rFonts w:cs="Times New Roman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5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0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1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4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3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mployment.molsa.gov.il/Publications/Tenders/Pages/default.aspx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MichrazimH@Economy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tiyi\Desktop\&#1500;&#1493;&#1490;&#1493;%20-%20&#1512;&#1493;&#1493;&#1495;&#1492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- רווחה</Template>
  <TotalTime>0</TotalTime>
  <Pages>2</Pages>
  <Words>475</Words>
  <Characters>2375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Labour</Company>
  <LinksUpToDate>false</LinksUpToDate>
  <CharactersWithSpaces>2845</CharactersWithSpaces>
  <SharedDoc>false</SharedDoc>
  <HLinks>
    <vt:vector size="24" baseType="variant">
      <vt:variant>
        <vt:i4>8126589</vt:i4>
      </vt:variant>
      <vt:variant>
        <vt:i4>12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1835087</vt:i4>
      </vt:variant>
      <vt:variant>
        <vt:i4>6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1835087</vt:i4>
      </vt:variant>
      <vt:variant>
        <vt:i4>3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6225972</vt:i4>
      </vt:variant>
      <vt:variant>
        <vt:i4>0</vt:i4>
      </vt:variant>
      <vt:variant>
        <vt:i4>0</vt:i4>
      </vt:variant>
      <vt:variant>
        <vt:i4>5</vt:i4>
      </vt:variant>
      <vt:variant>
        <vt:lpwstr>mailto:mankal@molsa.gov.il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jessica</cp:lastModifiedBy>
  <cp:revision>2</cp:revision>
  <cp:lastPrinted>2017-06-04T06:30:00Z</cp:lastPrinted>
  <dcterms:created xsi:type="dcterms:W3CDTF">2017-10-02T06:21:00Z</dcterms:created>
  <dcterms:modified xsi:type="dcterms:W3CDTF">2017-10-02T06:21:00Z</dcterms:modified>
</cp:coreProperties>
</file>